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17" w:type="dxa"/>
        <w:tblLook w:val="00A0" w:firstRow="1" w:lastRow="0" w:firstColumn="1" w:lastColumn="0" w:noHBand="0" w:noVBand="0"/>
      </w:tblPr>
      <w:tblGrid>
        <w:gridCol w:w="5495"/>
        <w:gridCol w:w="3322"/>
      </w:tblGrid>
      <w:tr w:rsidR="00907F53" w:rsidRPr="00B4286B" w14:paraId="1FA5641F" w14:textId="77777777" w:rsidTr="00B4286B">
        <w:tc>
          <w:tcPr>
            <w:tcW w:w="5495" w:type="dxa"/>
            <w:shd w:val="clear" w:color="auto" w:fill="auto"/>
          </w:tcPr>
          <w:p w14:paraId="18601EC0" w14:textId="77777777" w:rsidR="00907F53" w:rsidRPr="00061802" w:rsidRDefault="00907F53">
            <w:pPr>
              <w:rPr>
                <w:lang w:val="en-US"/>
              </w:rPr>
            </w:pPr>
          </w:p>
        </w:tc>
        <w:tc>
          <w:tcPr>
            <w:tcW w:w="3322" w:type="dxa"/>
            <w:shd w:val="clear" w:color="auto" w:fill="auto"/>
          </w:tcPr>
          <w:p w14:paraId="3A8872B5" w14:textId="77777777" w:rsidR="00907F53" w:rsidRPr="00B4286B" w:rsidRDefault="00907F53"/>
        </w:tc>
      </w:tr>
      <w:tr w:rsidR="00CF5A06" w:rsidRPr="00B4286B" w14:paraId="77951EFC" w14:textId="77777777" w:rsidTr="00B4286B">
        <w:tc>
          <w:tcPr>
            <w:tcW w:w="5495" w:type="dxa"/>
            <w:shd w:val="clear" w:color="auto" w:fill="auto"/>
          </w:tcPr>
          <w:p w14:paraId="26FEAEFD" w14:textId="77777777" w:rsidR="00CF5A06" w:rsidRPr="00B4286B" w:rsidRDefault="00CF5A06"/>
        </w:tc>
        <w:tc>
          <w:tcPr>
            <w:tcW w:w="3322" w:type="dxa"/>
            <w:shd w:val="clear" w:color="auto" w:fill="auto"/>
          </w:tcPr>
          <w:p w14:paraId="138BDC75" w14:textId="46E1D4BC" w:rsidR="00CF5A06" w:rsidRPr="00615F97" w:rsidRDefault="0064716F" w:rsidP="00B4286B">
            <w:pPr>
              <w:jc w:val="right"/>
              <w:rPr>
                <w:lang w:val="en-US"/>
              </w:rPr>
            </w:pPr>
            <w:r w:rsidRPr="00615F97">
              <w:t xml:space="preserve">Κέρκυρα, </w:t>
            </w:r>
            <w:r w:rsidR="00440907">
              <w:rPr>
                <w:lang w:val="en-US"/>
              </w:rPr>
              <w:t>8</w:t>
            </w:r>
            <w:r w:rsidRPr="00615F97">
              <w:t xml:space="preserve"> </w:t>
            </w:r>
            <w:r w:rsidR="00294E6B">
              <w:t>Δεκεμβρίου</w:t>
            </w:r>
            <w:r w:rsidRPr="00615F97">
              <w:t xml:space="preserve"> </w:t>
            </w:r>
            <w:r w:rsidR="00CF5A06" w:rsidRPr="00615F97">
              <w:t>20</w:t>
            </w:r>
            <w:r w:rsidRPr="00615F97">
              <w:t>2</w:t>
            </w:r>
            <w:r w:rsidR="00B34D03">
              <w:t>2</w:t>
            </w:r>
          </w:p>
        </w:tc>
      </w:tr>
      <w:tr w:rsidR="00CF5A06" w:rsidRPr="00294E6B" w14:paraId="5F7442E9" w14:textId="77777777" w:rsidTr="00B4286B">
        <w:tc>
          <w:tcPr>
            <w:tcW w:w="5495" w:type="dxa"/>
            <w:shd w:val="clear" w:color="auto" w:fill="auto"/>
          </w:tcPr>
          <w:p w14:paraId="2ED2A960" w14:textId="77777777" w:rsidR="00CF5A06" w:rsidRPr="00B4286B" w:rsidRDefault="00CF5A06"/>
        </w:tc>
        <w:tc>
          <w:tcPr>
            <w:tcW w:w="3322" w:type="dxa"/>
            <w:shd w:val="clear" w:color="auto" w:fill="auto"/>
          </w:tcPr>
          <w:p w14:paraId="62B89D37" w14:textId="62E91C2F" w:rsidR="00CF5A06" w:rsidRPr="00294E6B" w:rsidRDefault="0064716F" w:rsidP="0064716F">
            <w:pPr>
              <w:jc w:val="right"/>
            </w:pPr>
            <w:r w:rsidRPr="00294E6B">
              <w:t xml:space="preserve">Αριθ. </w:t>
            </w:r>
            <w:proofErr w:type="spellStart"/>
            <w:r w:rsidRPr="00294E6B">
              <w:t>Πρωτ</w:t>
            </w:r>
            <w:proofErr w:type="spellEnd"/>
            <w:r w:rsidRPr="00294E6B">
              <w:t xml:space="preserve">.: </w:t>
            </w:r>
            <w:r w:rsidR="00294E6B" w:rsidRPr="00294E6B">
              <w:t>1945</w:t>
            </w:r>
          </w:p>
        </w:tc>
      </w:tr>
      <w:tr w:rsidR="0064716F" w:rsidRPr="0064716F" w14:paraId="28FD9D3E" w14:textId="77777777" w:rsidTr="00B4286B">
        <w:tc>
          <w:tcPr>
            <w:tcW w:w="5495" w:type="dxa"/>
            <w:shd w:val="clear" w:color="auto" w:fill="auto"/>
          </w:tcPr>
          <w:p w14:paraId="7F6F7298" w14:textId="77777777" w:rsidR="0064716F" w:rsidRPr="0064716F" w:rsidRDefault="0064716F">
            <w:pPr>
              <w:rPr>
                <w:sz w:val="10"/>
                <w:szCs w:val="10"/>
              </w:rPr>
            </w:pPr>
          </w:p>
        </w:tc>
        <w:tc>
          <w:tcPr>
            <w:tcW w:w="3322" w:type="dxa"/>
            <w:shd w:val="clear" w:color="auto" w:fill="auto"/>
          </w:tcPr>
          <w:p w14:paraId="718C2894" w14:textId="77777777" w:rsidR="0064716F" w:rsidRPr="0064716F" w:rsidRDefault="0064716F" w:rsidP="0064716F">
            <w:pPr>
              <w:jc w:val="right"/>
              <w:rPr>
                <w:sz w:val="10"/>
                <w:szCs w:val="10"/>
              </w:rPr>
            </w:pPr>
          </w:p>
        </w:tc>
      </w:tr>
      <w:tr w:rsidR="00615F97" w:rsidRPr="00B4286B" w14:paraId="2ECE7BF6" w14:textId="77777777" w:rsidTr="00B4286B">
        <w:tc>
          <w:tcPr>
            <w:tcW w:w="5495" w:type="dxa"/>
            <w:shd w:val="clear" w:color="auto" w:fill="auto"/>
          </w:tcPr>
          <w:p w14:paraId="0A37CF1F" w14:textId="7B3E23D7" w:rsidR="00615F97" w:rsidRPr="00B4286B" w:rsidRDefault="00615F97" w:rsidP="00615F97">
            <w:pPr>
              <w:jc w:val="right"/>
              <w:rPr>
                <w:rFonts w:ascii="Tahoma" w:hAnsi="Tahoma"/>
                <w:b/>
                <w:sz w:val="20"/>
              </w:rPr>
            </w:pPr>
          </w:p>
        </w:tc>
        <w:tc>
          <w:tcPr>
            <w:tcW w:w="3322" w:type="dxa"/>
            <w:shd w:val="clear" w:color="auto" w:fill="auto"/>
          </w:tcPr>
          <w:p w14:paraId="1A119003" w14:textId="6441E35B" w:rsidR="00615F97" w:rsidRPr="00B4286B" w:rsidRDefault="00615F97" w:rsidP="00615F97">
            <w:r>
              <w:t xml:space="preserve">Ανάρτηση στο </w:t>
            </w:r>
            <w:hyperlink r:id="rId8" w:history="1">
              <w:r w:rsidR="00B34D03" w:rsidRPr="00B07E1B">
                <w:rPr>
                  <w:rStyle w:val="-"/>
                  <w:lang w:val="en-US"/>
                </w:rPr>
                <w:t>www</w:t>
              </w:r>
              <w:r w:rsidR="00B34D03" w:rsidRPr="00B07E1B">
                <w:rPr>
                  <w:rStyle w:val="-"/>
                </w:rPr>
                <w:t>.</w:t>
              </w:r>
              <w:r w:rsidR="00B34D03" w:rsidRPr="00B07E1B">
                <w:rPr>
                  <w:rStyle w:val="-"/>
                  <w:lang w:val="en-US"/>
                </w:rPr>
                <w:t>ped</w:t>
              </w:r>
              <w:r w:rsidR="00B34D03" w:rsidRPr="00B07E1B">
                <w:rPr>
                  <w:rStyle w:val="-"/>
                </w:rPr>
                <w:t>-</w:t>
              </w:r>
              <w:r w:rsidR="00B34D03" w:rsidRPr="00B07E1B">
                <w:rPr>
                  <w:rStyle w:val="-"/>
                  <w:lang w:val="en-US"/>
                </w:rPr>
                <w:t>in</w:t>
              </w:r>
              <w:r w:rsidR="00B34D03" w:rsidRPr="00B07E1B">
                <w:rPr>
                  <w:rStyle w:val="-"/>
                </w:rPr>
                <w:t>.</w:t>
              </w:r>
              <w:r w:rsidR="00B34D03" w:rsidRPr="00B07E1B">
                <w:rPr>
                  <w:rStyle w:val="-"/>
                  <w:lang w:val="en-US"/>
                </w:rPr>
                <w:t>gr</w:t>
              </w:r>
            </w:hyperlink>
          </w:p>
        </w:tc>
      </w:tr>
      <w:tr w:rsidR="00615F97" w:rsidRPr="00B4286B" w14:paraId="7FD06307" w14:textId="77777777" w:rsidTr="00B4286B">
        <w:tc>
          <w:tcPr>
            <w:tcW w:w="5495" w:type="dxa"/>
            <w:shd w:val="clear" w:color="auto" w:fill="auto"/>
          </w:tcPr>
          <w:p w14:paraId="42766109" w14:textId="77777777" w:rsidR="00615F97" w:rsidRPr="00B4286B" w:rsidRDefault="00615F97" w:rsidP="00615F97">
            <w:pPr>
              <w:jc w:val="right"/>
              <w:rPr>
                <w:sz w:val="10"/>
              </w:rPr>
            </w:pPr>
          </w:p>
        </w:tc>
        <w:tc>
          <w:tcPr>
            <w:tcW w:w="3322" w:type="dxa"/>
            <w:shd w:val="clear" w:color="auto" w:fill="auto"/>
          </w:tcPr>
          <w:p w14:paraId="527579D9" w14:textId="77777777" w:rsidR="00615F97" w:rsidRPr="00B4286B" w:rsidRDefault="00615F97" w:rsidP="00615F97">
            <w:pPr>
              <w:rPr>
                <w:sz w:val="10"/>
              </w:rPr>
            </w:pPr>
          </w:p>
        </w:tc>
      </w:tr>
      <w:tr w:rsidR="00615F97" w:rsidRPr="00B4286B" w14:paraId="41805779" w14:textId="77777777" w:rsidTr="00B4286B">
        <w:tc>
          <w:tcPr>
            <w:tcW w:w="5495" w:type="dxa"/>
            <w:shd w:val="clear" w:color="auto" w:fill="auto"/>
          </w:tcPr>
          <w:p w14:paraId="787404A4" w14:textId="6F433600" w:rsidR="00615F97" w:rsidRPr="00B4286B" w:rsidRDefault="00615F97" w:rsidP="00615F97">
            <w:pPr>
              <w:jc w:val="right"/>
              <w:rPr>
                <w:rFonts w:ascii="Tahoma" w:hAnsi="Tahoma"/>
                <w:b/>
                <w:sz w:val="20"/>
              </w:rPr>
            </w:pPr>
          </w:p>
        </w:tc>
        <w:tc>
          <w:tcPr>
            <w:tcW w:w="3322" w:type="dxa"/>
            <w:shd w:val="clear" w:color="auto" w:fill="auto"/>
          </w:tcPr>
          <w:p w14:paraId="15E30696" w14:textId="586A7AD9" w:rsidR="00615F97" w:rsidRPr="0064716F" w:rsidRDefault="00615F97" w:rsidP="00615F97"/>
        </w:tc>
      </w:tr>
    </w:tbl>
    <w:p w14:paraId="480F2338" w14:textId="24717DB5" w:rsidR="0064716F" w:rsidRPr="003D717A" w:rsidRDefault="0064716F" w:rsidP="0064716F">
      <w:pPr>
        <w:jc w:val="center"/>
        <w:rPr>
          <w:b/>
        </w:rPr>
      </w:pPr>
      <w:r w:rsidRPr="0064716F">
        <w:rPr>
          <w:b/>
        </w:rPr>
        <w:t>Πρόσκληση υποβολής προσφορών</w:t>
      </w:r>
    </w:p>
    <w:p w14:paraId="41650D58" w14:textId="54C142EB" w:rsidR="0064716F" w:rsidRDefault="00B34D03" w:rsidP="0064716F">
      <w:pPr>
        <w:jc w:val="center"/>
        <w:rPr>
          <w:b/>
        </w:rPr>
      </w:pPr>
      <w:r w:rsidRPr="00B34D03">
        <w:rPr>
          <w:b/>
        </w:rPr>
        <w:t xml:space="preserve">για την Προμήθεια ενός Σεισμολογικού Σταθμού στο πλαίσιο του Προγράμματος Συντήρησης και Αναβάθμισης του Σεισμολογικού Δικτύου της ΠΕΔ-ΙΝ </w:t>
      </w:r>
      <w:r w:rsidR="0064716F" w:rsidRPr="0064716F">
        <w:rPr>
          <w:b/>
        </w:rPr>
        <w:t>(άρθρα 118 &amp; 120 Ν. 4412/2016)</w:t>
      </w:r>
    </w:p>
    <w:p w14:paraId="6076C2BA" w14:textId="4719482A" w:rsidR="0064716F" w:rsidRDefault="0064716F" w:rsidP="002D3289"/>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511"/>
      </w:tblGrid>
      <w:tr w:rsidR="0064716F" w14:paraId="07095411" w14:textId="77777777" w:rsidTr="0064716F">
        <w:tc>
          <w:tcPr>
            <w:tcW w:w="2977" w:type="dxa"/>
          </w:tcPr>
          <w:p w14:paraId="19C77207" w14:textId="0797C9F5" w:rsidR="0064716F" w:rsidRPr="0064716F" w:rsidRDefault="0064716F" w:rsidP="0064716F">
            <w:pPr>
              <w:jc w:val="right"/>
            </w:pPr>
            <w:r>
              <w:t>Αναθέτουσα Αρχή:</w:t>
            </w:r>
          </w:p>
        </w:tc>
        <w:tc>
          <w:tcPr>
            <w:tcW w:w="5511" w:type="dxa"/>
          </w:tcPr>
          <w:p w14:paraId="136E3C3B" w14:textId="79ED8185" w:rsidR="0064716F" w:rsidRPr="00196392" w:rsidRDefault="0064716F" w:rsidP="002D3289">
            <w:pPr>
              <w:rPr>
                <w:b/>
                <w:bCs/>
              </w:rPr>
            </w:pPr>
            <w:r w:rsidRPr="00196392">
              <w:rPr>
                <w:b/>
                <w:bCs/>
              </w:rPr>
              <w:t>Περιφερειακή Ένωση Δήμων Ιονίων Νήσων</w:t>
            </w:r>
          </w:p>
        </w:tc>
      </w:tr>
      <w:tr w:rsidR="0064716F" w14:paraId="55F90E72" w14:textId="77777777" w:rsidTr="0064716F">
        <w:tc>
          <w:tcPr>
            <w:tcW w:w="2977" w:type="dxa"/>
          </w:tcPr>
          <w:p w14:paraId="0BEABF3C" w14:textId="4C69881E" w:rsidR="0064716F" w:rsidRDefault="0064716F" w:rsidP="0064716F">
            <w:pPr>
              <w:jc w:val="right"/>
            </w:pPr>
            <w:r w:rsidRPr="0064716F">
              <w:t>Γενικές πληροφορίες</w:t>
            </w:r>
            <w:r>
              <w:t>:</w:t>
            </w:r>
          </w:p>
        </w:tc>
        <w:tc>
          <w:tcPr>
            <w:tcW w:w="5511" w:type="dxa"/>
          </w:tcPr>
          <w:p w14:paraId="47B716F8" w14:textId="64756B9C" w:rsidR="0064716F" w:rsidRPr="0060511F" w:rsidRDefault="00B34D03" w:rsidP="002D3289">
            <w:r>
              <w:t>Πετούσης Αθανάσιος</w:t>
            </w:r>
          </w:p>
        </w:tc>
      </w:tr>
      <w:tr w:rsidR="0064716F" w14:paraId="00524F22" w14:textId="77777777" w:rsidTr="0064716F">
        <w:tc>
          <w:tcPr>
            <w:tcW w:w="2977" w:type="dxa"/>
          </w:tcPr>
          <w:p w14:paraId="4EAC09E6" w14:textId="4F8F6D86" w:rsidR="0064716F" w:rsidRDefault="0064716F" w:rsidP="0064716F">
            <w:pPr>
              <w:jc w:val="right"/>
            </w:pPr>
            <w:r w:rsidRPr="0064716F">
              <w:t>Τηλέφωνα επικοινωνίας</w:t>
            </w:r>
            <w:r>
              <w:t>:</w:t>
            </w:r>
          </w:p>
        </w:tc>
        <w:tc>
          <w:tcPr>
            <w:tcW w:w="5511" w:type="dxa"/>
          </w:tcPr>
          <w:p w14:paraId="39049845" w14:textId="244970CC" w:rsidR="0064716F" w:rsidRDefault="00B34D03" w:rsidP="002D3289">
            <w:r>
              <w:t>2645023330</w:t>
            </w:r>
            <w:r w:rsidR="00B57422">
              <w:t xml:space="preserve">, </w:t>
            </w:r>
            <w:r>
              <w:t>6946784961</w:t>
            </w:r>
          </w:p>
        </w:tc>
      </w:tr>
      <w:tr w:rsidR="0064716F" w:rsidRPr="000A2C4F" w14:paraId="226AD0D8" w14:textId="77777777" w:rsidTr="0064716F">
        <w:tc>
          <w:tcPr>
            <w:tcW w:w="2977" w:type="dxa"/>
          </w:tcPr>
          <w:p w14:paraId="70B28A70" w14:textId="734595C4" w:rsidR="0064716F" w:rsidRDefault="0064716F" w:rsidP="0064716F">
            <w:pPr>
              <w:jc w:val="right"/>
            </w:pPr>
            <w:r w:rsidRPr="0064716F">
              <w:t>E –</w:t>
            </w:r>
            <w:proofErr w:type="spellStart"/>
            <w:r w:rsidRPr="0064716F">
              <w:t>mail</w:t>
            </w:r>
            <w:proofErr w:type="spellEnd"/>
            <w:r w:rsidRPr="0064716F">
              <w:t xml:space="preserve"> για πληροφορίες</w:t>
            </w:r>
            <w:r>
              <w:t>:</w:t>
            </w:r>
          </w:p>
        </w:tc>
        <w:tc>
          <w:tcPr>
            <w:tcW w:w="5511" w:type="dxa"/>
          </w:tcPr>
          <w:p w14:paraId="0C75E8A6" w14:textId="54917FCE" w:rsidR="0064716F" w:rsidRPr="00061802" w:rsidRDefault="0064716F" w:rsidP="002D3289">
            <w:pPr>
              <w:rPr>
                <w:highlight w:val="yellow"/>
                <w:lang w:val="en-US"/>
              </w:rPr>
            </w:pPr>
            <w:r w:rsidRPr="00B57422">
              <w:rPr>
                <w:lang w:val="en-US"/>
              </w:rPr>
              <w:t>info</w:t>
            </w:r>
            <w:r w:rsidR="00061802" w:rsidRPr="00061802">
              <w:rPr>
                <w:lang w:val="en-US"/>
              </w:rPr>
              <w:t xml:space="preserve"> [ </w:t>
            </w:r>
            <w:proofErr w:type="gramStart"/>
            <w:r w:rsidR="00061802" w:rsidRPr="00061802">
              <w:rPr>
                <w:lang w:val="en-US"/>
              </w:rPr>
              <w:t>at ]</w:t>
            </w:r>
            <w:proofErr w:type="gramEnd"/>
            <w:r w:rsidR="00061802" w:rsidRPr="00061802">
              <w:rPr>
                <w:lang w:val="en-US"/>
              </w:rPr>
              <w:t xml:space="preserve"> </w:t>
            </w:r>
            <w:r w:rsidRPr="00B57422">
              <w:rPr>
                <w:lang w:val="en-US"/>
              </w:rPr>
              <w:t>ped</w:t>
            </w:r>
            <w:r w:rsidRPr="00061802">
              <w:rPr>
                <w:lang w:val="en-US"/>
              </w:rPr>
              <w:t>-</w:t>
            </w:r>
            <w:r w:rsidRPr="00B57422">
              <w:rPr>
                <w:lang w:val="en-US"/>
              </w:rPr>
              <w:t>in</w:t>
            </w:r>
            <w:r w:rsidRPr="00061802">
              <w:rPr>
                <w:lang w:val="en-US"/>
              </w:rPr>
              <w:t>.</w:t>
            </w:r>
            <w:r w:rsidRPr="00B57422">
              <w:rPr>
                <w:lang w:val="en-US"/>
              </w:rPr>
              <w:t>gr</w:t>
            </w:r>
            <w:r w:rsidR="00B57422" w:rsidRPr="00061802">
              <w:rPr>
                <w:lang w:val="en-US"/>
              </w:rPr>
              <w:t xml:space="preserve">, </w:t>
            </w:r>
            <w:proofErr w:type="spellStart"/>
            <w:r w:rsidR="00B34D03">
              <w:rPr>
                <w:lang w:val="en-US"/>
              </w:rPr>
              <w:t>lefkada</w:t>
            </w:r>
            <w:proofErr w:type="spellEnd"/>
            <w:r w:rsidR="00061802" w:rsidRPr="00061802">
              <w:rPr>
                <w:lang w:val="en-US"/>
              </w:rPr>
              <w:t xml:space="preserve"> [ at ] </w:t>
            </w:r>
            <w:r w:rsidR="00B57422" w:rsidRPr="00B57422">
              <w:rPr>
                <w:lang w:val="en-US"/>
              </w:rPr>
              <w:t>ped</w:t>
            </w:r>
            <w:r w:rsidR="00B57422" w:rsidRPr="00061802">
              <w:rPr>
                <w:lang w:val="en-US"/>
              </w:rPr>
              <w:t>-</w:t>
            </w:r>
            <w:r w:rsidR="00B57422" w:rsidRPr="00B57422">
              <w:rPr>
                <w:lang w:val="en-US"/>
              </w:rPr>
              <w:t>in</w:t>
            </w:r>
            <w:r w:rsidR="00B57422" w:rsidRPr="00061802">
              <w:rPr>
                <w:lang w:val="en-US"/>
              </w:rPr>
              <w:t>.</w:t>
            </w:r>
            <w:r w:rsidR="00B57422" w:rsidRPr="00B57422">
              <w:rPr>
                <w:lang w:val="en-US"/>
              </w:rPr>
              <w:t>gr</w:t>
            </w:r>
          </w:p>
        </w:tc>
      </w:tr>
    </w:tbl>
    <w:p w14:paraId="46F30CD1" w14:textId="74984154" w:rsidR="0064716F" w:rsidRPr="00061802" w:rsidRDefault="0064716F" w:rsidP="002D3289">
      <w:pPr>
        <w:rPr>
          <w:lang w:val="en-US"/>
        </w:rPr>
      </w:pPr>
    </w:p>
    <w:p w14:paraId="53F8BF85" w14:textId="1CD7C335" w:rsidR="002E128A" w:rsidRDefault="002E128A" w:rsidP="002D3289">
      <w:r>
        <w:t>Η Περιφερειακή Ένωση Δήμων Ιονίων Νήσων</w:t>
      </w:r>
      <w:r w:rsidR="00121998" w:rsidRPr="00121998">
        <w:t xml:space="preserve"> (</w:t>
      </w:r>
      <w:r w:rsidR="00121998">
        <w:t>ΠΕΔ-ΙΝ</w:t>
      </w:r>
      <w:r w:rsidR="00121998" w:rsidRPr="00121998">
        <w:t>)</w:t>
      </w:r>
      <w:r>
        <w:t>, λαμβάνοντας υπ’ όψη:</w:t>
      </w:r>
    </w:p>
    <w:p w14:paraId="3A59BB6C" w14:textId="45DE899A" w:rsidR="00024DE6" w:rsidRDefault="00024DE6" w:rsidP="002E128A">
      <w:pPr>
        <w:pStyle w:val="aa"/>
        <w:numPr>
          <w:ilvl w:val="0"/>
          <w:numId w:val="14"/>
        </w:numPr>
      </w:pPr>
      <w:r w:rsidRPr="00024DE6">
        <w:t>Τις διατάξεις του Π.Δ. 75/2011 «Περιφερειακές Ενώσεις Δήμων και Κεντρική Ένωση Δήμων Ελλάδος»</w:t>
      </w:r>
      <w:r>
        <w:t>,</w:t>
      </w:r>
    </w:p>
    <w:p w14:paraId="0551A3CD" w14:textId="093F2353" w:rsidR="00024DE6" w:rsidRDefault="00024DE6" w:rsidP="002E128A">
      <w:pPr>
        <w:pStyle w:val="aa"/>
        <w:numPr>
          <w:ilvl w:val="0"/>
          <w:numId w:val="14"/>
        </w:numPr>
      </w:pPr>
      <w:r>
        <w:t>τ</w:t>
      </w:r>
      <w:r w:rsidRPr="00024DE6">
        <w:t>ις διατάξεις των άρθρων 116, 118, 120, 208 παρ.1 και 221 παρ. 5 του Ν4412/2016,</w:t>
      </w:r>
    </w:p>
    <w:p w14:paraId="1F564611" w14:textId="398A1E29" w:rsidR="002E128A" w:rsidRDefault="002E128A" w:rsidP="002E128A">
      <w:pPr>
        <w:pStyle w:val="aa"/>
        <w:numPr>
          <w:ilvl w:val="0"/>
          <w:numId w:val="14"/>
        </w:numPr>
      </w:pPr>
      <w:r>
        <w:t xml:space="preserve">την </w:t>
      </w:r>
      <w:r w:rsidR="00B34D03" w:rsidRPr="00B34D03">
        <w:t xml:space="preserve">1-3/03.02.2021 </w:t>
      </w:r>
      <w:r>
        <w:t>Απόφαση του Διοικητικού Συμβουλίου της Περιφερειακής Ένωσης Δήμων Ιονίων Νήσων</w:t>
      </w:r>
      <w:r w:rsidR="00B34D03" w:rsidRPr="00B34D03">
        <w:t xml:space="preserve"> </w:t>
      </w:r>
      <w:r w:rsidR="00B34D03">
        <w:t xml:space="preserve">για την </w:t>
      </w:r>
      <w:r>
        <w:t>«</w:t>
      </w:r>
      <w:r w:rsidR="00B34D03">
        <w:t>διερεύνηση</w:t>
      </w:r>
      <w:r w:rsidR="00B34D03" w:rsidRPr="00B34D03">
        <w:t xml:space="preserve"> από την ΠΕΔ-ΙΝ και το Αριστοτέλειο Πανεπιστήμιο Θεσσαλονίκης (ΑΠΘ), </w:t>
      </w:r>
      <w:r w:rsidR="00B34D03">
        <w:t>τ</w:t>
      </w:r>
      <w:r w:rsidR="00B34D03" w:rsidRPr="00B34D03">
        <w:t>η</w:t>
      </w:r>
      <w:r w:rsidR="00B34D03">
        <w:t>ς</w:t>
      </w:r>
      <w:r w:rsidR="00B34D03" w:rsidRPr="00B34D03">
        <w:t xml:space="preserve"> δυνατότητα</w:t>
      </w:r>
      <w:r w:rsidR="00B34D03">
        <w:t>ς</w:t>
      </w:r>
      <w:r w:rsidR="00B34D03" w:rsidRPr="00B34D03">
        <w:t xml:space="preserve"> επέκτασης του Σεισμολογικού Δικτύου, με την εγκατάσταση σεισμολογικού σταθμού στις Στροφάδες, περιοχή με παγκόσμιο σεισμολογικό ενδιαφέρον λόγω της θέσης τους, αλλά και στην Ιθάκη</w:t>
      </w:r>
      <w:r>
        <w:t>»,</w:t>
      </w:r>
    </w:p>
    <w:p w14:paraId="02B3F094" w14:textId="71A0A484" w:rsidR="007A03C8" w:rsidRDefault="007A03C8" w:rsidP="007A03C8">
      <w:pPr>
        <w:pStyle w:val="aa"/>
        <w:numPr>
          <w:ilvl w:val="0"/>
          <w:numId w:val="14"/>
        </w:numPr>
      </w:pPr>
      <w:r>
        <w:t>την 8</w:t>
      </w:r>
      <w:r w:rsidRPr="00B34D03">
        <w:t>-</w:t>
      </w:r>
      <w:r>
        <w:t>9δ</w:t>
      </w:r>
      <w:r w:rsidRPr="00B34D03">
        <w:t>/</w:t>
      </w:r>
      <w:r>
        <w:t>17</w:t>
      </w:r>
      <w:r w:rsidRPr="00B34D03">
        <w:t>.</w:t>
      </w:r>
      <w:r>
        <w:t>11</w:t>
      </w:r>
      <w:r w:rsidRPr="00B34D03">
        <w:t>.202</w:t>
      </w:r>
      <w:r>
        <w:t>2</w:t>
      </w:r>
      <w:r w:rsidRPr="00B34D03">
        <w:t xml:space="preserve"> </w:t>
      </w:r>
      <w:r>
        <w:t>Απόφαση του Διοικητικού Συμβουλίου της Περιφερειακής Ένωσης Δήμων Ιονίων Νήσων</w:t>
      </w:r>
      <w:r w:rsidRPr="00B34D03">
        <w:t xml:space="preserve"> </w:t>
      </w:r>
      <w:r>
        <w:t>για την «</w:t>
      </w:r>
      <w:r w:rsidRPr="007A03C8">
        <w:t>έγκριση της Δημοπράτησης και των Όρων της Πρόσκλησης Υποβολής Προσφορών για την προμήθεια ενός (1) νέου σεισμολογικού σταθμού (σεισμογράφος, σεισμόμετρο, GPS, καλωδιώσεις), που θα εγκατασταθεί στην Ιθάκη</w:t>
      </w:r>
      <w:r>
        <w:t>»</w:t>
      </w:r>
      <w:r w:rsidR="00D57DBC">
        <w:t>,</w:t>
      </w:r>
    </w:p>
    <w:p w14:paraId="09284678" w14:textId="7D26CE18" w:rsidR="002E128A" w:rsidRPr="00C95383" w:rsidRDefault="002E128A" w:rsidP="00A40ADE">
      <w:pPr>
        <w:pStyle w:val="aa"/>
        <w:numPr>
          <w:ilvl w:val="0"/>
          <w:numId w:val="14"/>
        </w:numPr>
      </w:pPr>
      <w:r>
        <w:t>το με Α</w:t>
      </w:r>
      <w:r w:rsidRPr="00C95383">
        <w:t xml:space="preserve">.Π. </w:t>
      </w:r>
      <w:r w:rsidR="007A03C8">
        <w:t>1747-16.</w:t>
      </w:r>
      <w:r w:rsidR="00B4140D">
        <w:t>11</w:t>
      </w:r>
      <w:r w:rsidRPr="00C95383">
        <w:t>.202</w:t>
      </w:r>
      <w:r w:rsidR="00B4140D">
        <w:t>2</w:t>
      </w:r>
      <w:r w:rsidRPr="00C95383">
        <w:t xml:space="preserve"> </w:t>
      </w:r>
      <w:r w:rsidR="00024DE6" w:rsidRPr="00C95383">
        <w:t xml:space="preserve">τεκμηριωμένο αίτημα με θέμα </w:t>
      </w:r>
      <w:r w:rsidRPr="00C95383">
        <w:t>«</w:t>
      </w:r>
      <w:r w:rsidR="003F5B2A" w:rsidRPr="00C95383">
        <w:t xml:space="preserve">Πρωτογενές αίτημα δαπάνης </w:t>
      </w:r>
      <w:r w:rsidR="00EB0C66" w:rsidRPr="00EB0C66">
        <w:t>για την Προμήθεια ενός Σεισμολογικού Σταθμού στο πλαίσιο του Προγράμματος Συντήρησης και Αναβάθμισης του Σεισμολογικού Δικτύου της ΠΕΔ-ΙΝ</w:t>
      </w:r>
      <w:r w:rsidRPr="00C95383">
        <w:t>»</w:t>
      </w:r>
      <w:r w:rsidR="00024DE6" w:rsidRPr="00C95383">
        <w:t xml:space="preserve"> </w:t>
      </w:r>
      <w:r w:rsidR="003F5B2A" w:rsidRPr="00C95383">
        <w:t xml:space="preserve">(ΑΔΑΜ: </w:t>
      </w:r>
      <w:r w:rsidR="00857A89">
        <w:rPr>
          <w:b/>
          <w:bCs/>
        </w:rPr>
        <w:t>22</w:t>
      </w:r>
      <w:r w:rsidR="00857A89">
        <w:rPr>
          <w:b/>
          <w:bCs/>
          <w:lang w:val="en-US"/>
        </w:rPr>
        <w:t>REQ</w:t>
      </w:r>
      <w:r w:rsidR="00857A89" w:rsidRPr="00857A89">
        <w:rPr>
          <w:b/>
          <w:bCs/>
        </w:rPr>
        <w:t>011700062 2022-11-30</w:t>
      </w:r>
      <w:r w:rsidR="003F5B2A" w:rsidRPr="00C95383">
        <w:t xml:space="preserve">) </w:t>
      </w:r>
      <w:r w:rsidR="00024DE6" w:rsidRPr="00C95383">
        <w:t xml:space="preserve">όπως εγκρίθηκε με </w:t>
      </w:r>
      <w:r w:rsidRPr="00C95383">
        <w:t>την</w:t>
      </w:r>
      <w:r w:rsidR="00EB0C66">
        <w:t xml:space="preserve"> </w:t>
      </w:r>
      <w:r w:rsidR="007A03C8">
        <w:t>8</w:t>
      </w:r>
      <w:r w:rsidRPr="00C95383">
        <w:t>-</w:t>
      </w:r>
      <w:r w:rsidR="00857A89">
        <w:t>12β-</w:t>
      </w:r>
      <w:r w:rsidR="00857A89">
        <w:rPr>
          <w:lang w:val="en-US"/>
        </w:rPr>
        <w:t>vi</w:t>
      </w:r>
      <w:r w:rsidRPr="00C95383">
        <w:t>/1</w:t>
      </w:r>
      <w:r w:rsidR="00EB0C66">
        <w:t>7</w:t>
      </w:r>
      <w:r w:rsidRPr="00C95383">
        <w:t>.</w:t>
      </w:r>
      <w:r w:rsidR="00EB0C66">
        <w:t>11</w:t>
      </w:r>
      <w:r w:rsidRPr="00C95383">
        <w:t>.202</w:t>
      </w:r>
      <w:r w:rsidR="00EB0C66">
        <w:t>2</w:t>
      </w:r>
      <w:r w:rsidRPr="00C95383">
        <w:t xml:space="preserve"> Απόφαση του Διοικητικού Συμβουλίου της Περιφερειακής Ένωσης Δήμων Ιονίων Νήσων με θέμα «</w:t>
      </w:r>
      <w:r w:rsidR="00C95383" w:rsidRPr="00C95383">
        <w:t xml:space="preserve">Έγκριση Πρωτογενούς Αιτήματος Δαπάνης, </w:t>
      </w:r>
      <w:r w:rsidR="00EB0C66" w:rsidRPr="00EB0C66">
        <w:t>για την Προμήθεια ενός Σεισμολογικού Σταθμού στο πλαίσιο του Προγράμματος Συντήρησης και Αναβάθμισης του Σεισμολογικού Δικτύου της ΠΕΔ-ΙΝ</w:t>
      </w:r>
      <w:r w:rsidRPr="00C95383">
        <w:t>»</w:t>
      </w:r>
      <w:r w:rsidR="00CB52DF" w:rsidRPr="00C95383">
        <w:t xml:space="preserve"> (ΑΔΑΜ: </w:t>
      </w:r>
      <w:r w:rsidR="00857A89">
        <w:rPr>
          <w:b/>
          <w:bCs/>
        </w:rPr>
        <w:t>22</w:t>
      </w:r>
      <w:r w:rsidR="00857A89">
        <w:rPr>
          <w:b/>
          <w:bCs/>
          <w:lang w:val="en-US"/>
        </w:rPr>
        <w:t>REQ</w:t>
      </w:r>
      <w:r w:rsidR="00857A89" w:rsidRPr="00857A89">
        <w:rPr>
          <w:b/>
          <w:bCs/>
        </w:rPr>
        <w:t>011715729 2022-12-01</w:t>
      </w:r>
      <w:r w:rsidR="002E282C" w:rsidRPr="00C95383">
        <w:t xml:space="preserve">, ΑΔΑ: </w:t>
      </w:r>
      <w:r w:rsidR="00857A89" w:rsidRPr="00857A89">
        <w:rPr>
          <w:b/>
          <w:bCs/>
        </w:rPr>
        <w:t>628</w:t>
      </w:r>
      <w:r w:rsidR="00857A89">
        <w:rPr>
          <w:b/>
          <w:bCs/>
        </w:rPr>
        <w:t>ΚΟΞΒΚ-53Ρ</w:t>
      </w:r>
      <w:r w:rsidR="00CB52DF" w:rsidRPr="00C95383">
        <w:t>)</w:t>
      </w:r>
      <w:r w:rsidRPr="00C95383">
        <w:t xml:space="preserve">, </w:t>
      </w:r>
    </w:p>
    <w:p w14:paraId="06B488C3" w14:textId="5A69C0D2" w:rsidR="00024DE6" w:rsidRPr="00D864C2" w:rsidRDefault="00024DE6" w:rsidP="00A40ADE">
      <w:pPr>
        <w:pStyle w:val="aa"/>
        <w:numPr>
          <w:ilvl w:val="0"/>
          <w:numId w:val="14"/>
        </w:numPr>
      </w:pPr>
      <w:r>
        <w:t>τις εξασφαλισμένες πιστώσεις του προϋπολογισμού έτους 202</w:t>
      </w:r>
      <w:r w:rsidR="00EB0C66">
        <w:t>2</w:t>
      </w:r>
      <w:r>
        <w:t xml:space="preserve"> της ΠΕΔ-ΙΝ στον Κ.Α</w:t>
      </w:r>
      <w:r w:rsidRPr="00D864C2">
        <w:t>. Εξόδων 7413.00</w:t>
      </w:r>
      <w:r w:rsidR="00EB0C66">
        <w:t>2</w:t>
      </w:r>
      <w:r w:rsidRPr="00D864C2">
        <w:t xml:space="preserve"> «</w:t>
      </w:r>
      <w:r w:rsidR="00EB0C66" w:rsidRPr="00EB0C66">
        <w:t>Πρόγραμμα συντήρησης και αναβάθμισης σεισμολογικού δικτύου ΠΕΔ-ΙΝ</w:t>
      </w:r>
      <w:r w:rsidRPr="00D864C2">
        <w:t>»,</w:t>
      </w:r>
    </w:p>
    <w:p w14:paraId="1CB5366A" w14:textId="72132237" w:rsidR="002E128A" w:rsidRPr="00D864C2" w:rsidRDefault="002E128A" w:rsidP="002E128A">
      <w:pPr>
        <w:pStyle w:val="aa"/>
        <w:numPr>
          <w:ilvl w:val="0"/>
          <w:numId w:val="14"/>
        </w:numPr>
      </w:pPr>
      <w:r w:rsidRPr="00D864C2">
        <w:lastRenderedPageBreak/>
        <w:t xml:space="preserve">την με </w:t>
      </w:r>
      <w:proofErr w:type="spellStart"/>
      <w:r w:rsidRPr="00D864C2">
        <w:t>Αρ</w:t>
      </w:r>
      <w:proofErr w:type="spellEnd"/>
      <w:r w:rsidRPr="00D864C2">
        <w:t xml:space="preserve">. </w:t>
      </w:r>
      <w:r w:rsidR="001C2A35" w:rsidRPr="00D864C2">
        <w:t>ΑΑΥ</w:t>
      </w:r>
      <w:r w:rsidR="00857A89">
        <w:t>ΣΥΜ 208-01.12.2022</w:t>
      </w:r>
      <w:r w:rsidRPr="00D864C2">
        <w:t xml:space="preserve">, και Α.Π. </w:t>
      </w:r>
      <w:r w:rsidR="00857A89">
        <w:t>1912-01.12.</w:t>
      </w:r>
      <w:r w:rsidRPr="00D864C2">
        <w:t>202</w:t>
      </w:r>
      <w:r w:rsidR="00EB0C66">
        <w:t>2</w:t>
      </w:r>
      <w:r w:rsidRPr="00D864C2">
        <w:t xml:space="preserve"> Απόφαση Ανάληψη</w:t>
      </w:r>
      <w:r w:rsidR="00024DE6" w:rsidRPr="00D864C2">
        <w:t>ς</w:t>
      </w:r>
      <w:r w:rsidRPr="00D864C2">
        <w:t xml:space="preserve"> Υποχρέωσης</w:t>
      </w:r>
      <w:r w:rsidR="00024DE6" w:rsidRPr="00D864C2">
        <w:t>,</w:t>
      </w:r>
    </w:p>
    <w:p w14:paraId="1601B330" w14:textId="77777777" w:rsidR="00EB0C66" w:rsidRDefault="00EB0C66" w:rsidP="003D717A"/>
    <w:p w14:paraId="59DC7E1F" w14:textId="36AE0E96" w:rsidR="003D717A" w:rsidRDefault="00024DE6" w:rsidP="003D717A">
      <w:r>
        <w:t xml:space="preserve">προτίθεται </w:t>
      </w:r>
      <w:r w:rsidR="003D717A">
        <w:t xml:space="preserve">να συνάψει σύμβαση </w:t>
      </w:r>
      <w:r w:rsidR="00EB0C66" w:rsidRPr="00EB0C66">
        <w:t>για την Προμήθεια ενός Σεισμολογικού Σταθμού στο πλαίσιο του Προγράμματος Συντήρησης και Αναβάθμισης του Σεισμολογικού Δικτύου της ΠΕΔ-ΙΝ</w:t>
      </w:r>
      <w:r w:rsidR="003D717A">
        <w:t>, με απευθείας ανάθεση, κατ’ εφαρμογή του άρθρου 118</w:t>
      </w:r>
      <w:r>
        <w:t xml:space="preserve"> του</w:t>
      </w:r>
      <w:r w:rsidR="003D717A">
        <w:t xml:space="preserve"> </w:t>
      </w:r>
      <w:r>
        <w:t>Ν</w:t>
      </w:r>
      <w:r w:rsidR="003D717A">
        <w:t>.4412/2016.</w:t>
      </w:r>
    </w:p>
    <w:p w14:paraId="3141C3E2" w14:textId="77777777" w:rsidR="003D717A" w:rsidRDefault="003D717A" w:rsidP="003D717A"/>
    <w:p w14:paraId="026E0DB9" w14:textId="77777777" w:rsidR="00024DE6" w:rsidRPr="00024DE6" w:rsidRDefault="00024DE6" w:rsidP="003D717A">
      <w:pPr>
        <w:rPr>
          <w:b/>
          <w:bCs/>
        </w:rPr>
      </w:pPr>
      <w:r w:rsidRPr="00024DE6">
        <w:rPr>
          <w:b/>
          <w:bCs/>
        </w:rPr>
        <w:t>Αντικείμενο</w:t>
      </w:r>
    </w:p>
    <w:p w14:paraId="6140D4E1" w14:textId="77777777" w:rsidR="00EB0C66" w:rsidRDefault="00EB0C66" w:rsidP="003D717A">
      <w:r w:rsidRPr="00EB0C66">
        <w:t xml:space="preserve">Προμήθεια ενός Σεισμολογικού Σταθμού στο πλαίσιο του Προγράμματος Συντήρησης και Αναβάθμισης του Σεισμολογικού Δικτύου της ΠΕΔ-ΙΝ </w:t>
      </w:r>
    </w:p>
    <w:p w14:paraId="20542C14" w14:textId="37DEE28B" w:rsidR="003D717A" w:rsidRDefault="003D717A" w:rsidP="003D717A">
      <w:r>
        <w:t xml:space="preserve">CPV: </w:t>
      </w:r>
      <w:r w:rsidR="00EB0C66" w:rsidRPr="00EB0C66">
        <w:t>38293000-5 - Σεισμολογικός εξοπλισμός</w:t>
      </w:r>
    </w:p>
    <w:p w14:paraId="7CA5BE5E" w14:textId="77777777" w:rsidR="00B07A1D" w:rsidRDefault="00B07A1D" w:rsidP="003D717A"/>
    <w:p w14:paraId="697161B1" w14:textId="4A28910D" w:rsidR="00B07A1D" w:rsidRPr="00B07A1D" w:rsidRDefault="00B07A1D" w:rsidP="00B07A1D">
      <w:pPr>
        <w:rPr>
          <w:b/>
          <w:bCs/>
        </w:rPr>
      </w:pPr>
      <w:r w:rsidRPr="00B07A1D">
        <w:rPr>
          <w:b/>
          <w:bCs/>
        </w:rPr>
        <w:t>Ο</w:t>
      </w:r>
      <w:r>
        <w:rPr>
          <w:b/>
          <w:bCs/>
        </w:rPr>
        <w:t>/Οι Ανάδοχος/οι</w:t>
      </w:r>
      <w:r w:rsidRPr="00B07A1D">
        <w:rPr>
          <w:b/>
          <w:bCs/>
        </w:rPr>
        <w:t xml:space="preserve"> θα παραδώσει τον </w:t>
      </w:r>
      <w:r>
        <w:rPr>
          <w:b/>
          <w:bCs/>
        </w:rPr>
        <w:t xml:space="preserve">υπό προμήθεια </w:t>
      </w:r>
      <w:r w:rsidRPr="00B07A1D">
        <w:rPr>
          <w:b/>
          <w:bCs/>
        </w:rPr>
        <w:t>εξοπλισμό στην διεύθυνση:</w:t>
      </w:r>
    </w:p>
    <w:p w14:paraId="3DBDB305" w14:textId="77777777" w:rsidR="00B07A1D" w:rsidRDefault="00B07A1D" w:rsidP="00B07A1D">
      <w:r>
        <w:t>Τομέας Γεωφυσικής Α.Π.Θ.</w:t>
      </w:r>
    </w:p>
    <w:p w14:paraId="318999FD" w14:textId="77777777" w:rsidR="00B07A1D" w:rsidRDefault="00B07A1D" w:rsidP="00B07A1D">
      <w:r>
        <w:t>Πανεπιστημιούπολη, Τ.Κ 54124, Θεσσαλονίκη</w:t>
      </w:r>
    </w:p>
    <w:p w14:paraId="582BC8E4" w14:textId="272FA39A" w:rsidR="003D717A" w:rsidRDefault="00B07A1D" w:rsidP="00B07A1D">
      <w:r>
        <w:t xml:space="preserve">για την πραγματοποίηση ελέγχου καλής λειτουργίας και ρυθμίσεων συνδεσμολογίας πριν την παραλαβή του από την ΠΕΔ-ΙΝ και την εγκατάστασή του, σύμφωνα με την υπ’ </w:t>
      </w:r>
      <w:proofErr w:type="spellStart"/>
      <w:r>
        <w:t>αρ</w:t>
      </w:r>
      <w:proofErr w:type="spellEnd"/>
      <w:r>
        <w:t xml:space="preserve">. </w:t>
      </w:r>
      <w:proofErr w:type="spellStart"/>
      <w:r>
        <w:t>πρωτ</w:t>
      </w:r>
      <w:proofErr w:type="spellEnd"/>
      <w:r>
        <w:t xml:space="preserve">. 619-05/05/2021 Προγραμματική Σύμβαση της ΠΕΔ-ΙΝ με τον Ειδικό Λογαριασμό Κονδυλίων του Α.Π.Θ. για την Συντήρηση και Αναβάθμιση του Σεισμολογικού Δικτύου της ΠΕΔ-ΙΝ, που αφορά </w:t>
      </w:r>
      <w:r w:rsidRPr="00B07A1D">
        <w:t xml:space="preserve">τον τεχνικό έλεγχο της παραλαβής του εξοπλισμού και την Σύνταξη Τεχνικής </w:t>
      </w:r>
      <w:r>
        <w:t>Έ</w:t>
      </w:r>
      <w:r w:rsidRPr="00B07A1D">
        <w:t xml:space="preserve">κθεσης </w:t>
      </w:r>
      <w:r>
        <w:t>καλής λειτουργίας</w:t>
      </w:r>
      <w:r w:rsidRPr="00B07A1D">
        <w:t xml:space="preserve"> του </w:t>
      </w:r>
      <w:r>
        <w:t xml:space="preserve">υπό προμήθεια </w:t>
      </w:r>
      <w:r w:rsidRPr="00B07A1D">
        <w:t>εξοπλισμού του νέου σεισμολογικού σταθμού</w:t>
      </w:r>
      <w:r>
        <w:t>.</w:t>
      </w:r>
    </w:p>
    <w:p w14:paraId="748798BF" w14:textId="77777777" w:rsidR="00B07A1D" w:rsidRDefault="00B07A1D" w:rsidP="00B07A1D"/>
    <w:p w14:paraId="22C6B390" w14:textId="1F7A7BB7" w:rsidR="003D717A" w:rsidRPr="00121998" w:rsidRDefault="00121998" w:rsidP="003D717A">
      <w:pPr>
        <w:rPr>
          <w:b/>
          <w:bCs/>
        </w:rPr>
      </w:pPr>
      <w:r w:rsidRPr="00121998">
        <w:rPr>
          <w:b/>
          <w:bCs/>
        </w:rPr>
        <w:t>Προϋπολογισμός</w:t>
      </w:r>
    </w:p>
    <w:p w14:paraId="3BE361E5" w14:textId="014AFEAB" w:rsidR="003D717A" w:rsidRDefault="003D717A" w:rsidP="003D717A">
      <w:r>
        <w:t xml:space="preserve">Ο συνολικός προϋπολογισμός ανέρχεται στο ποσό των </w:t>
      </w:r>
      <w:r w:rsidR="00EB0C66">
        <w:t>19</w:t>
      </w:r>
      <w:r w:rsidR="00121998" w:rsidRPr="00121998">
        <w:t>.</w:t>
      </w:r>
      <w:r w:rsidR="00EB0C66">
        <w:t>000</w:t>
      </w:r>
      <w:r w:rsidR="00121998" w:rsidRPr="00121998">
        <w:t xml:space="preserve">,00 </w:t>
      </w:r>
      <w:r>
        <w:t xml:space="preserve">€ πλέον ΦΠΑ ποσού </w:t>
      </w:r>
      <w:r w:rsidR="00EB0C66">
        <w:t>4</w:t>
      </w:r>
      <w:r>
        <w:t>.</w:t>
      </w:r>
      <w:r w:rsidR="00EB0C66">
        <w:t>560</w:t>
      </w:r>
      <w:r>
        <w:t>,</w:t>
      </w:r>
      <w:r w:rsidR="00121998" w:rsidRPr="00121998">
        <w:t>00</w:t>
      </w:r>
      <w:r>
        <w:t xml:space="preserve"> €, </w:t>
      </w:r>
      <w:r w:rsidR="00121998">
        <w:t>δηλαδή</w:t>
      </w:r>
      <w:r>
        <w:t xml:space="preserve"> στο συνολικό ποσό των </w:t>
      </w:r>
      <w:r w:rsidR="00EB0C66">
        <w:t>23</w:t>
      </w:r>
      <w:r>
        <w:t>.</w:t>
      </w:r>
      <w:r w:rsidR="00EB0C66">
        <w:t>560</w:t>
      </w:r>
      <w:r>
        <w:t>,00 € συμπεριλαμβανομένου ΦΠΑ.</w:t>
      </w:r>
    </w:p>
    <w:p w14:paraId="1D2F6C14" w14:textId="77777777" w:rsidR="003D717A" w:rsidRDefault="003D717A" w:rsidP="003D717A"/>
    <w:p w14:paraId="2479788A" w14:textId="77777777" w:rsidR="00EB0C66" w:rsidRPr="00EB0C66" w:rsidRDefault="00EB0C66" w:rsidP="00EB0C66">
      <w:pPr>
        <w:spacing w:after="120"/>
        <w:rPr>
          <w:rFonts w:eastAsia="Cambria"/>
          <w:lang w:eastAsia="en-US"/>
        </w:rPr>
      </w:pPr>
      <w:r w:rsidRPr="00EB0C66">
        <w:rPr>
          <w:rFonts w:eastAsia="Cambria"/>
          <w:lang w:eastAsia="en-US"/>
        </w:rPr>
        <w:t>Συγκεκριμένα, η σύμβαση υποδιαιρείται σε δυο (2) Τμήματα, σύμφωνα με τους πίνακες:</w:t>
      </w:r>
    </w:p>
    <w:p w14:paraId="6311F9D5" w14:textId="77777777" w:rsidR="00EB0C66" w:rsidRPr="00EB0C66" w:rsidRDefault="00EB0C66" w:rsidP="00EB0C66">
      <w:pPr>
        <w:spacing w:before="240" w:after="120"/>
        <w:rPr>
          <w:rFonts w:eastAsia="Calibri"/>
          <w:u w:val="single"/>
          <w:lang w:eastAsia="en-US"/>
        </w:rPr>
      </w:pPr>
      <w:r w:rsidRPr="00EB0C66">
        <w:rPr>
          <w:rFonts w:eastAsia="Calibri"/>
          <w:u w:val="single"/>
          <w:lang w:eastAsia="en-US"/>
        </w:rPr>
        <w:t>Σεισμογράφος (Τμήμα Α)</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2175"/>
        <w:gridCol w:w="561"/>
        <w:gridCol w:w="1936"/>
        <w:gridCol w:w="1056"/>
        <w:gridCol w:w="2235"/>
      </w:tblGrid>
      <w:tr w:rsidR="00EB0C66" w:rsidRPr="00EB0C66" w14:paraId="34F1E1EB" w14:textId="77777777" w:rsidTr="008E1F6E">
        <w:trPr>
          <w:trHeight w:val="709"/>
          <w:tblHeader/>
        </w:trPr>
        <w:tc>
          <w:tcPr>
            <w:tcW w:w="6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AA46F5" w14:textId="77777777" w:rsidR="00EB0C66" w:rsidRPr="00EB0C66" w:rsidRDefault="00EB0C66" w:rsidP="00EB0C66">
            <w:pPr>
              <w:spacing w:before="120" w:after="120"/>
              <w:jc w:val="center"/>
              <w:rPr>
                <w:rFonts w:eastAsia="Calibri"/>
                <w:sz w:val="20"/>
                <w:szCs w:val="20"/>
                <w:lang w:eastAsia="en-US"/>
              </w:rPr>
            </w:pPr>
            <w:proofErr w:type="spellStart"/>
            <w:r w:rsidRPr="00EB0C66">
              <w:rPr>
                <w:rFonts w:eastAsia="Calibri"/>
                <w:sz w:val="20"/>
                <w:szCs w:val="20"/>
                <w:lang w:eastAsia="en-US"/>
              </w:rPr>
              <w:t>Κωδ</w:t>
            </w:r>
            <w:proofErr w:type="spellEnd"/>
            <w:r w:rsidRPr="00EB0C66">
              <w:rPr>
                <w:rFonts w:eastAsia="Calibri"/>
                <w:sz w:val="20"/>
                <w:szCs w:val="20"/>
                <w:lang w:val="en-US" w:eastAsia="en-US"/>
              </w:rPr>
              <w:t>.</w:t>
            </w:r>
          </w:p>
        </w:tc>
        <w:tc>
          <w:tcPr>
            <w:tcW w:w="21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70F207" w14:textId="77777777" w:rsidR="00EB0C66" w:rsidRPr="00EB0C66" w:rsidRDefault="00EB0C66" w:rsidP="00EB0C66">
            <w:pPr>
              <w:spacing w:before="120" w:after="120"/>
              <w:jc w:val="left"/>
              <w:rPr>
                <w:rFonts w:eastAsia="Calibri"/>
                <w:sz w:val="20"/>
                <w:szCs w:val="20"/>
                <w:lang w:eastAsia="en-US"/>
              </w:rPr>
            </w:pPr>
            <w:r w:rsidRPr="00EB0C66">
              <w:rPr>
                <w:rFonts w:eastAsia="Calibri"/>
                <w:sz w:val="20"/>
                <w:szCs w:val="20"/>
                <w:lang w:eastAsia="en-US"/>
              </w:rPr>
              <w:t>Είδος</w:t>
            </w:r>
          </w:p>
        </w:tc>
        <w:tc>
          <w:tcPr>
            <w:tcW w:w="5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01EC41" w14:textId="77777777" w:rsidR="00EB0C66" w:rsidRPr="00EB0C66" w:rsidRDefault="00EB0C66" w:rsidP="00EB0C66">
            <w:pPr>
              <w:spacing w:before="120" w:after="120"/>
              <w:jc w:val="center"/>
              <w:rPr>
                <w:rFonts w:eastAsia="Calibri"/>
                <w:sz w:val="20"/>
                <w:szCs w:val="20"/>
                <w:lang w:eastAsia="en-US"/>
              </w:rPr>
            </w:pPr>
            <w:proofErr w:type="spellStart"/>
            <w:r w:rsidRPr="00EB0C66">
              <w:rPr>
                <w:rFonts w:eastAsia="Calibri"/>
                <w:sz w:val="20"/>
                <w:szCs w:val="20"/>
                <w:lang w:eastAsia="en-US"/>
              </w:rPr>
              <w:t>Τμχ</w:t>
            </w:r>
            <w:proofErr w:type="spellEnd"/>
          </w:p>
        </w:tc>
        <w:tc>
          <w:tcPr>
            <w:tcW w:w="1936" w:type="dxa"/>
            <w:tcBorders>
              <w:top w:val="single" w:sz="4" w:space="0" w:color="auto"/>
              <w:left w:val="single" w:sz="4" w:space="0" w:color="auto"/>
              <w:bottom w:val="single" w:sz="4" w:space="0" w:color="auto"/>
              <w:right w:val="single" w:sz="4" w:space="0" w:color="auto"/>
            </w:tcBorders>
            <w:shd w:val="clear" w:color="auto" w:fill="D9D9D9"/>
            <w:vAlign w:val="center"/>
          </w:tcPr>
          <w:p w14:paraId="72D1613D" w14:textId="77777777" w:rsidR="00EB0C66" w:rsidRPr="00EB0C66" w:rsidRDefault="00EB0C66" w:rsidP="00EB0C66">
            <w:pPr>
              <w:spacing w:before="120" w:after="120"/>
              <w:jc w:val="center"/>
              <w:rPr>
                <w:rFonts w:eastAsia="Calibri"/>
                <w:sz w:val="20"/>
                <w:szCs w:val="20"/>
                <w:lang w:eastAsia="en-US"/>
              </w:rPr>
            </w:pPr>
            <w:r w:rsidRPr="00EB0C66">
              <w:rPr>
                <w:rFonts w:eastAsia="Calibri"/>
                <w:sz w:val="20"/>
                <w:szCs w:val="20"/>
                <w:lang w:eastAsia="en-US"/>
              </w:rPr>
              <w:t>Κόστος Τεμαχίου προ ΦΠΑ (€)</w:t>
            </w:r>
          </w:p>
        </w:tc>
        <w:tc>
          <w:tcPr>
            <w:tcW w:w="10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8C4304" w14:textId="77777777" w:rsidR="00EB0C66" w:rsidRPr="00EB0C66" w:rsidRDefault="00EB0C66" w:rsidP="00EB0C66">
            <w:pPr>
              <w:spacing w:before="120" w:after="120"/>
              <w:jc w:val="center"/>
              <w:rPr>
                <w:rFonts w:eastAsia="Calibri"/>
                <w:sz w:val="20"/>
                <w:szCs w:val="20"/>
                <w:lang w:eastAsia="en-US"/>
              </w:rPr>
            </w:pPr>
            <w:r w:rsidRPr="00EB0C66">
              <w:rPr>
                <w:rFonts w:eastAsia="Calibri"/>
                <w:sz w:val="20"/>
                <w:szCs w:val="20"/>
                <w:lang w:eastAsia="en-US"/>
              </w:rPr>
              <w:t>ΦΠΑ (€)</w:t>
            </w:r>
          </w:p>
        </w:tc>
        <w:tc>
          <w:tcPr>
            <w:tcW w:w="22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F3D2FC" w14:textId="77777777" w:rsidR="00EB0C66" w:rsidRPr="00EB0C66" w:rsidRDefault="00EB0C66" w:rsidP="00EB0C66">
            <w:pPr>
              <w:spacing w:before="120" w:after="120"/>
              <w:jc w:val="center"/>
              <w:rPr>
                <w:rFonts w:eastAsia="Calibri"/>
                <w:sz w:val="20"/>
                <w:szCs w:val="20"/>
                <w:lang w:eastAsia="en-US"/>
              </w:rPr>
            </w:pPr>
            <w:r w:rsidRPr="00EB0C66">
              <w:rPr>
                <w:rFonts w:eastAsia="Calibri"/>
                <w:sz w:val="20"/>
                <w:szCs w:val="20"/>
                <w:lang w:eastAsia="en-US"/>
              </w:rPr>
              <w:t xml:space="preserve">Συνολικό Κόστος </w:t>
            </w:r>
            <w:proofErr w:type="spellStart"/>
            <w:r w:rsidRPr="00EB0C66">
              <w:rPr>
                <w:rFonts w:eastAsia="Calibri"/>
                <w:sz w:val="20"/>
                <w:szCs w:val="20"/>
                <w:lang w:eastAsia="en-US"/>
              </w:rPr>
              <w:t>συμπ</w:t>
            </w:r>
            <w:proofErr w:type="spellEnd"/>
            <w:r w:rsidRPr="00EB0C66">
              <w:rPr>
                <w:rFonts w:eastAsia="Calibri"/>
                <w:sz w:val="20"/>
                <w:szCs w:val="20"/>
                <w:lang w:eastAsia="en-US"/>
              </w:rPr>
              <w:t>. ΦΠΑ (€)</w:t>
            </w:r>
          </w:p>
        </w:tc>
      </w:tr>
      <w:tr w:rsidR="00EB0C66" w:rsidRPr="00EB0C66" w14:paraId="7D376623" w14:textId="77777777" w:rsidTr="008E1F6E">
        <w:trPr>
          <w:trHeight w:val="70"/>
        </w:trPr>
        <w:tc>
          <w:tcPr>
            <w:tcW w:w="684" w:type="dxa"/>
            <w:tcBorders>
              <w:top w:val="single" w:sz="4" w:space="0" w:color="auto"/>
              <w:left w:val="single" w:sz="4" w:space="0" w:color="auto"/>
              <w:bottom w:val="single" w:sz="4" w:space="0" w:color="auto"/>
              <w:right w:val="single" w:sz="4" w:space="0" w:color="auto"/>
            </w:tcBorders>
            <w:vAlign w:val="center"/>
            <w:hideMark/>
          </w:tcPr>
          <w:p w14:paraId="3E74BC14" w14:textId="77777777" w:rsidR="00EB0C66" w:rsidRPr="00EB0C66" w:rsidRDefault="00EB0C66" w:rsidP="00EB0C66">
            <w:pPr>
              <w:spacing w:before="120" w:after="120"/>
              <w:jc w:val="center"/>
              <w:rPr>
                <w:rFonts w:eastAsia="Calibri"/>
                <w:lang w:eastAsia="en-US"/>
              </w:rPr>
            </w:pPr>
            <w:r w:rsidRPr="00EB0C66">
              <w:rPr>
                <w:rFonts w:eastAsia="Calibri"/>
                <w:lang w:eastAsia="en-US"/>
              </w:rPr>
              <w:t>Α1</w:t>
            </w:r>
          </w:p>
        </w:tc>
        <w:tc>
          <w:tcPr>
            <w:tcW w:w="2175" w:type="dxa"/>
            <w:tcBorders>
              <w:top w:val="single" w:sz="4" w:space="0" w:color="auto"/>
              <w:left w:val="single" w:sz="4" w:space="0" w:color="auto"/>
              <w:bottom w:val="single" w:sz="4" w:space="0" w:color="auto"/>
              <w:right w:val="single" w:sz="4" w:space="0" w:color="auto"/>
            </w:tcBorders>
            <w:vAlign w:val="center"/>
            <w:hideMark/>
          </w:tcPr>
          <w:p w14:paraId="1F601E97" w14:textId="77777777" w:rsidR="00EB0C66" w:rsidRPr="00EB0C66" w:rsidRDefault="00EB0C66" w:rsidP="00EB0C66">
            <w:pPr>
              <w:spacing w:before="120" w:after="120"/>
              <w:jc w:val="left"/>
              <w:rPr>
                <w:rFonts w:eastAsia="Calibri"/>
                <w:lang w:eastAsia="en-US"/>
              </w:rPr>
            </w:pPr>
            <w:r w:rsidRPr="00EB0C66">
              <w:rPr>
                <w:rFonts w:eastAsia="Calibri"/>
                <w:lang w:eastAsia="en-US"/>
              </w:rPr>
              <w:t>Καταγραφικό (</w:t>
            </w:r>
            <w:proofErr w:type="spellStart"/>
            <w:r w:rsidRPr="00EB0C66">
              <w:rPr>
                <w:rFonts w:eastAsia="Calibri"/>
                <w:lang w:eastAsia="en-US"/>
              </w:rPr>
              <w:t>Ψηφιοποιητής</w:t>
            </w:r>
            <w:proofErr w:type="spellEnd"/>
            <w:r w:rsidRPr="00EB0C66">
              <w:rPr>
                <w:rFonts w:eastAsia="Calibri"/>
                <w:lang w:eastAsia="en-US"/>
              </w:rPr>
              <w:t xml:space="preserve">) με καλωδιώσεις και </w:t>
            </w:r>
            <w:r w:rsidRPr="00EB0C66">
              <w:rPr>
                <w:rFonts w:eastAsia="Calibri"/>
                <w:lang w:val="en-US" w:eastAsia="en-US"/>
              </w:rPr>
              <w:t>GPS</w:t>
            </w:r>
            <w:r w:rsidRPr="00EB0C66">
              <w:rPr>
                <w:rFonts w:eastAsia="Calibri"/>
                <w:lang w:eastAsia="en-US"/>
              </w:rPr>
              <w:t xml:space="preserve"> με καλωδιώσεις</w:t>
            </w:r>
          </w:p>
        </w:tc>
        <w:tc>
          <w:tcPr>
            <w:tcW w:w="561" w:type="dxa"/>
            <w:tcBorders>
              <w:top w:val="single" w:sz="4" w:space="0" w:color="auto"/>
              <w:left w:val="single" w:sz="4" w:space="0" w:color="auto"/>
              <w:bottom w:val="single" w:sz="4" w:space="0" w:color="auto"/>
              <w:right w:val="single" w:sz="4" w:space="0" w:color="auto"/>
            </w:tcBorders>
            <w:vAlign w:val="center"/>
            <w:hideMark/>
          </w:tcPr>
          <w:p w14:paraId="458239BB" w14:textId="77777777" w:rsidR="00EB0C66" w:rsidRPr="00EB0C66" w:rsidRDefault="00EB0C66" w:rsidP="00EB0C66">
            <w:pPr>
              <w:spacing w:before="120" w:after="120"/>
              <w:jc w:val="center"/>
              <w:rPr>
                <w:rFonts w:eastAsia="Calibri"/>
                <w:lang w:eastAsia="en-US"/>
              </w:rPr>
            </w:pPr>
            <w:r w:rsidRPr="00EB0C66">
              <w:rPr>
                <w:rFonts w:eastAsia="Calibri"/>
                <w:lang w:eastAsia="en-US"/>
              </w:rPr>
              <w:t>1</w:t>
            </w:r>
          </w:p>
        </w:tc>
        <w:tc>
          <w:tcPr>
            <w:tcW w:w="1936" w:type="dxa"/>
            <w:tcBorders>
              <w:top w:val="single" w:sz="4" w:space="0" w:color="auto"/>
              <w:left w:val="single" w:sz="4" w:space="0" w:color="auto"/>
              <w:bottom w:val="single" w:sz="4" w:space="0" w:color="auto"/>
              <w:right w:val="single" w:sz="4" w:space="0" w:color="auto"/>
            </w:tcBorders>
            <w:vAlign w:val="center"/>
          </w:tcPr>
          <w:p w14:paraId="2FEDA196" w14:textId="77777777" w:rsidR="00EB0C66" w:rsidRPr="00EB0C66" w:rsidRDefault="00EB0C66" w:rsidP="00EB0C66">
            <w:pPr>
              <w:spacing w:before="120" w:after="120"/>
              <w:jc w:val="center"/>
              <w:rPr>
                <w:rFonts w:eastAsia="Calibri"/>
                <w:lang w:eastAsia="en-US"/>
              </w:rPr>
            </w:pPr>
            <w:r w:rsidRPr="00EB0C66">
              <w:rPr>
                <w:rFonts w:eastAsia="Calibri"/>
                <w:lang w:eastAsia="en-US"/>
              </w:rPr>
              <w:t>11.000,00</w:t>
            </w:r>
          </w:p>
        </w:tc>
        <w:tc>
          <w:tcPr>
            <w:tcW w:w="10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5CCB7D" w14:textId="77777777" w:rsidR="00EB0C66" w:rsidRPr="00EB0C66" w:rsidRDefault="00EB0C66" w:rsidP="00EB0C66">
            <w:pPr>
              <w:snapToGrid w:val="0"/>
              <w:spacing w:before="120" w:after="120"/>
              <w:jc w:val="center"/>
              <w:rPr>
                <w:rFonts w:eastAsia="Cambria"/>
                <w:bCs/>
                <w:lang w:eastAsia="en-US"/>
              </w:rPr>
            </w:pPr>
            <w:r w:rsidRPr="00EB0C66">
              <w:rPr>
                <w:rFonts w:eastAsia="Cambria"/>
                <w:bCs/>
                <w:lang w:eastAsia="en-US"/>
              </w:rPr>
              <w:t>2.640,00</w:t>
            </w:r>
          </w:p>
        </w:tc>
        <w:tc>
          <w:tcPr>
            <w:tcW w:w="2235" w:type="dxa"/>
            <w:tcBorders>
              <w:top w:val="single" w:sz="4" w:space="0" w:color="auto"/>
              <w:left w:val="single" w:sz="4" w:space="0" w:color="auto"/>
              <w:bottom w:val="single" w:sz="4" w:space="0" w:color="auto"/>
              <w:right w:val="single" w:sz="4" w:space="0" w:color="auto"/>
            </w:tcBorders>
            <w:vAlign w:val="center"/>
            <w:hideMark/>
          </w:tcPr>
          <w:p w14:paraId="64F745A3" w14:textId="77777777" w:rsidR="00EB0C66" w:rsidRPr="00EB0C66" w:rsidRDefault="00EB0C66" w:rsidP="00EB0C66">
            <w:pPr>
              <w:spacing w:before="120" w:after="120"/>
              <w:jc w:val="center"/>
              <w:rPr>
                <w:rFonts w:eastAsia="Calibri"/>
                <w:lang w:eastAsia="en-US"/>
              </w:rPr>
            </w:pPr>
            <w:r w:rsidRPr="00EB0C66">
              <w:rPr>
                <w:rFonts w:eastAsia="Calibri"/>
                <w:lang w:eastAsia="en-US"/>
              </w:rPr>
              <w:t>13.640,00</w:t>
            </w:r>
          </w:p>
        </w:tc>
      </w:tr>
    </w:tbl>
    <w:p w14:paraId="51564A72" w14:textId="69A41918" w:rsidR="00EB0C66" w:rsidRDefault="00EB0C66" w:rsidP="00EB0C66">
      <w:pPr>
        <w:spacing w:before="240" w:after="120"/>
        <w:rPr>
          <w:rFonts w:eastAsia="Calibri"/>
          <w:u w:val="single"/>
          <w:lang w:eastAsia="en-US"/>
        </w:rPr>
      </w:pPr>
    </w:p>
    <w:p w14:paraId="576398DD" w14:textId="22EC4CC0" w:rsidR="00B07A1D" w:rsidRDefault="00B07A1D" w:rsidP="00EB0C66">
      <w:pPr>
        <w:spacing w:before="240" w:after="120"/>
        <w:rPr>
          <w:rFonts w:eastAsia="Calibri"/>
          <w:u w:val="single"/>
          <w:lang w:eastAsia="en-US"/>
        </w:rPr>
      </w:pPr>
    </w:p>
    <w:p w14:paraId="7672C975" w14:textId="77777777" w:rsidR="00EB0C66" w:rsidRPr="00EB0C66" w:rsidRDefault="00EB0C66" w:rsidP="00EB0C66">
      <w:pPr>
        <w:spacing w:before="240" w:after="120"/>
        <w:rPr>
          <w:rFonts w:eastAsia="Calibri"/>
          <w:u w:val="single"/>
          <w:lang w:eastAsia="en-US"/>
        </w:rPr>
      </w:pPr>
      <w:r w:rsidRPr="00EB0C66">
        <w:rPr>
          <w:rFonts w:eastAsia="Calibri"/>
          <w:u w:val="single"/>
          <w:lang w:eastAsia="en-US"/>
        </w:rPr>
        <w:lastRenderedPageBreak/>
        <w:t>Σεισμόμετρο (Τμήμα Β)</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2108"/>
        <w:gridCol w:w="662"/>
        <w:gridCol w:w="1641"/>
        <w:gridCol w:w="1056"/>
        <w:gridCol w:w="2489"/>
      </w:tblGrid>
      <w:tr w:rsidR="00EB0C66" w:rsidRPr="00EB0C66" w14:paraId="1BDCAC8D" w14:textId="77777777" w:rsidTr="008E1F6E">
        <w:trPr>
          <w:trHeight w:val="772"/>
          <w:tblHeader/>
        </w:trPr>
        <w:tc>
          <w:tcPr>
            <w:tcW w:w="6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A789BD" w14:textId="77777777" w:rsidR="00EB0C66" w:rsidRPr="00EB0C66" w:rsidRDefault="00EB0C66" w:rsidP="00EB0C66">
            <w:pPr>
              <w:spacing w:before="120" w:after="120"/>
              <w:jc w:val="center"/>
              <w:rPr>
                <w:rFonts w:eastAsia="Calibri"/>
                <w:sz w:val="20"/>
                <w:szCs w:val="20"/>
                <w:lang w:eastAsia="en-US"/>
              </w:rPr>
            </w:pPr>
            <w:bookmarkStart w:id="0" w:name="_Hlk47093582"/>
            <w:proofErr w:type="spellStart"/>
            <w:r w:rsidRPr="00EB0C66">
              <w:rPr>
                <w:rFonts w:eastAsia="Calibri"/>
                <w:sz w:val="20"/>
                <w:szCs w:val="20"/>
                <w:lang w:eastAsia="en-US"/>
              </w:rPr>
              <w:t>Κωδ</w:t>
            </w:r>
            <w:proofErr w:type="spellEnd"/>
            <w:r w:rsidRPr="00EB0C66">
              <w:rPr>
                <w:rFonts w:eastAsia="Calibri"/>
                <w:sz w:val="20"/>
                <w:szCs w:val="20"/>
                <w:lang w:val="en-US" w:eastAsia="en-US"/>
              </w:rPr>
              <w:t>.</w:t>
            </w:r>
          </w:p>
        </w:tc>
        <w:tc>
          <w:tcPr>
            <w:tcW w:w="21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5BD16E" w14:textId="77777777" w:rsidR="00EB0C66" w:rsidRPr="00EB0C66" w:rsidRDefault="00EB0C66" w:rsidP="00EB0C66">
            <w:pPr>
              <w:spacing w:before="120" w:after="120"/>
              <w:jc w:val="left"/>
              <w:rPr>
                <w:rFonts w:eastAsia="Calibri"/>
                <w:sz w:val="20"/>
                <w:szCs w:val="20"/>
                <w:lang w:eastAsia="en-US"/>
              </w:rPr>
            </w:pPr>
            <w:r w:rsidRPr="00EB0C66">
              <w:rPr>
                <w:rFonts w:eastAsia="Calibri"/>
                <w:sz w:val="20"/>
                <w:szCs w:val="20"/>
                <w:lang w:eastAsia="en-US"/>
              </w:rPr>
              <w:t>Είδος</w:t>
            </w:r>
          </w:p>
        </w:tc>
        <w:tc>
          <w:tcPr>
            <w:tcW w:w="6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7E4487" w14:textId="77777777" w:rsidR="00EB0C66" w:rsidRPr="00EB0C66" w:rsidRDefault="00EB0C66" w:rsidP="00EB0C66">
            <w:pPr>
              <w:spacing w:before="120" w:after="120"/>
              <w:jc w:val="center"/>
              <w:rPr>
                <w:rFonts w:eastAsia="Calibri"/>
                <w:sz w:val="20"/>
                <w:szCs w:val="20"/>
                <w:lang w:eastAsia="en-US"/>
              </w:rPr>
            </w:pPr>
            <w:proofErr w:type="spellStart"/>
            <w:r w:rsidRPr="00EB0C66">
              <w:rPr>
                <w:rFonts w:eastAsia="Calibri"/>
                <w:sz w:val="20"/>
                <w:szCs w:val="20"/>
                <w:lang w:eastAsia="en-US"/>
              </w:rPr>
              <w:t>Τμχ</w:t>
            </w:r>
            <w:proofErr w:type="spellEnd"/>
          </w:p>
        </w:tc>
        <w:tc>
          <w:tcPr>
            <w:tcW w:w="1641" w:type="dxa"/>
            <w:tcBorders>
              <w:top w:val="single" w:sz="4" w:space="0" w:color="auto"/>
              <w:left w:val="single" w:sz="4" w:space="0" w:color="auto"/>
              <w:bottom w:val="single" w:sz="4" w:space="0" w:color="auto"/>
              <w:right w:val="single" w:sz="4" w:space="0" w:color="auto"/>
            </w:tcBorders>
            <w:shd w:val="clear" w:color="auto" w:fill="D9D9D9"/>
            <w:vAlign w:val="center"/>
          </w:tcPr>
          <w:p w14:paraId="1217A12C" w14:textId="77777777" w:rsidR="00EB0C66" w:rsidRPr="00EB0C66" w:rsidRDefault="00EB0C66" w:rsidP="00EB0C66">
            <w:pPr>
              <w:spacing w:before="120" w:after="120"/>
              <w:jc w:val="center"/>
              <w:rPr>
                <w:rFonts w:eastAsia="Calibri"/>
                <w:sz w:val="20"/>
                <w:szCs w:val="20"/>
                <w:lang w:eastAsia="en-US"/>
              </w:rPr>
            </w:pPr>
            <w:r w:rsidRPr="00EB0C66">
              <w:rPr>
                <w:rFonts w:eastAsia="Calibri"/>
                <w:sz w:val="20"/>
                <w:szCs w:val="20"/>
                <w:lang w:eastAsia="en-US"/>
              </w:rPr>
              <w:t>Κόστος Τεμαχίου προ ΦΠΑ (€)</w:t>
            </w:r>
          </w:p>
        </w:tc>
        <w:tc>
          <w:tcPr>
            <w:tcW w:w="10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8EDC51" w14:textId="77777777" w:rsidR="00EB0C66" w:rsidRPr="00EB0C66" w:rsidRDefault="00EB0C66" w:rsidP="00EB0C66">
            <w:pPr>
              <w:spacing w:before="120" w:after="120"/>
              <w:jc w:val="center"/>
              <w:rPr>
                <w:rFonts w:eastAsia="Calibri"/>
                <w:sz w:val="20"/>
                <w:szCs w:val="20"/>
                <w:lang w:eastAsia="en-US"/>
              </w:rPr>
            </w:pPr>
            <w:r w:rsidRPr="00EB0C66">
              <w:rPr>
                <w:rFonts w:eastAsia="Calibri"/>
                <w:sz w:val="20"/>
                <w:szCs w:val="20"/>
                <w:lang w:eastAsia="en-US"/>
              </w:rPr>
              <w:t>ΦΠΑ (€)</w:t>
            </w:r>
          </w:p>
        </w:tc>
        <w:tc>
          <w:tcPr>
            <w:tcW w:w="24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A6E645" w14:textId="77777777" w:rsidR="00EB0C66" w:rsidRPr="00EB0C66" w:rsidRDefault="00EB0C66" w:rsidP="00EB0C66">
            <w:pPr>
              <w:spacing w:before="120" w:after="120"/>
              <w:jc w:val="center"/>
              <w:rPr>
                <w:rFonts w:eastAsia="Calibri"/>
                <w:sz w:val="20"/>
                <w:szCs w:val="20"/>
                <w:lang w:eastAsia="en-US"/>
              </w:rPr>
            </w:pPr>
            <w:r w:rsidRPr="00EB0C66">
              <w:rPr>
                <w:rFonts w:eastAsia="Calibri"/>
                <w:sz w:val="20"/>
                <w:szCs w:val="20"/>
                <w:lang w:eastAsia="en-US"/>
              </w:rPr>
              <w:t xml:space="preserve">Συνολικό Κόστος </w:t>
            </w:r>
            <w:proofErr w:type="spellStart"/>
            <w:r w:rsidRPr="00EB0C66">
              <w:rPr>
                <w:rFonts w:eastAsia="Calibri"/>
                <w:sz w:val="20"/>
                <w:szCs w:val="20"/>
                <w:lang w:eastAsia="en-US"/>
              </w:rPr>
              <w:t>συμπ</w:t>
            </w:r>
            <w:proofErr w:type="spellEnd"/>
            <w:r w:rsidRPr="00EB0C66">
              <w:rPr>
                <w:rFonts w:eastAsia="Calibri"/>
                <w:sz w:val="20"/>
                <w:szCs w:val="20"/>
                <w:lang w:eastAsia="en-US"/>
              </w:rPr>
              <w:t>. ΦΠΑ (€)</w:t>
            </w:r>
          </w:p>
        </w:tc>
      </w:tr>
      <w:tr w:rsidR="00EB0C66" w:rsidRPr="00EB0C66" w14:paraId="07F4F048" w14:textId="77777777" w:rsidTr="008E1F6E">
        <w:trPr>
          <w:trHeight w:val="70"/>
        </w:trPr>
        <w:tc>
          <w:tcPr>
            <w:tcW w:w="691" w:type="dxa"/>
            <w:tcBorders>
              <w:top w:val="single" w:sz="4" w:space="0" w:color="auto"/>
              <w:left w:val="single" w:sz="4" w:space="0" w:color="auto"/>
              <w:bottom w:val="single" w:sz="4" w:space="0" w:color="auto"/>
              <w:right w:val="single" w:sz="4" w:space="0" w:color="auto"/>
            </w:tcBorders>
            <w:vAlign w:val="center"/>
            <w:hideMark/>
          </w:tcPr>
          <w:p w14:paraId="7BD45BA2" w14:textId="77777777" w:rsidR="00EB0C66" w:rsidRPr="00EB0C66" w:rsidRDefault="00EB0C66" w:rsidP="00EB0C66">
            <w:pPr>
              <w:spacing w:before="120" w:after="120"/>
              <w:jc w:val="center"/>
              <w:rPr>
                <w:rFonts w:eastAsia="Calibri"/>
                <w:lang w:eastAsia="en-US"/>
              </w:rPr>
            </w:pPr>
            <w:r w:rsidRPr="00EB0C66">
              <w:rPr>
                <w:rFonts w:eastAsia="Calibri"/>
                <w:lang w:eastAsia="en-US"/>
              </w:rPr>
              <w:t>Β1</w:t>
            </w:r>
          </w:p>
        </w:tc>
        <w:tc>
          <w:tcPr>
            <w:tcW w:w="2108" w:type="dxa"/>
            <w:tcBorders>
              <w:top w:val="single" w:sz="4" w:space="0" w:color="auto"/>
              <w:left w:val="single" w:sz="4" w:space="0" w:color="auto"/>
              <w:bottom w:val="single" w:sz="4" w:space="0" w:color="auto"/>
              <w:right w:val="single" w:sz="4" w:space="0" w:color="auto"/>
            </w:tcBorders>
            <w:vAlign w:val="center"/>
            <w:hideMark/>
          </w:tcPr>
          <w:p w14:paraId="1CCC61D2" w14:textId="77777777" w:rsidR="00EB0C66" w:rsidRPr="00EB0C66" w:rsidRDefault="00EB0C66" w:rsidP="00EB0C66">
            <w:pPr>
              <w:spacing w:before="120" w:after="120"/>
              <w:jc w:val="left"/>
              <w:rPr>
                <w:rFonts w:eastAsia="Calibri"/>
                <w:lang w:val="en-US" w:eastAsia="en-US"/>
              </w:rPr>
            </w:pPr>
            <w:bookmarkStart w:id="1" w:name="_Hlk71193510"/>
            <w:r w:rsidRPr="00EB0C66">
              <w:rPr>
                <w:rFonts w:eastAsia="Calibri"/>
                <w:lang w:eastAsia="en-US"/>
              </w:rPr>
              <w:t>Σεισμόμετρο</w:t>
            </w:r>
            <w:bookmarkEnd w:id="1"/>
            <w:r w:rsidRPr="00EB0C66">
              <w:rPr>
                <w:rFonts w:eastAsia="Calibri"/>
                <w:lang w:eastAsia="en-US"/>
              </w:rPr>
              <w:t xml:space="preserve"> και καλωδιώσεις</w:t>
            </w:r>
          </w:p>
        </w:tc>
        <w:tc>
          <w:tcPr>
            <w:tcW w:w="662" w:type="dxa"/>
            <w:tcBorders>
              <w:top w:val="single" w:sz="4" w:space="0" w:color="auto"/>
              <w:left w:val="single" w:sz="4" w:space="0" w:color="auto"/>
              <w:bottom w:val="single" w:sz="4" w:space="0" w:color="auto"/>
              <w:right w:val="single" w:sz="4" w:space="0" w:color="auto"/>
            </w:tcBorders>
            <w:vAlign w:val="center"/>
            <w:hideMark/>
          </w:tcPr>
          <w:p w14:paraId="67D17474" w14:textId="77777777" w:rsidR="00EB0C66" w:rsidRPr="00EB0C66" w:rsidRDefault="00EB0C66" w:rsidP="00EB0C66">
            <w:pPr>
              <w:spacing w:before="120" w:after="120"/>
              <w:jc w:val="center"/>
              <w:rPr>
                <w:rFonts w:eastAsia="Calibri"/>
                <w:lang w:eastAsia="en-US"/>
              </w:rPr>
            </w:pPr>
            <w:r w:rsidRPr="00EB0C66">
              <w:rPr>
                <w:rFonts w:eastAsia="Calibri"/>
                <w:lang w:eastAsia="en-US"/>
              </w:rPr>
              <w:t>1</w:t>
            </w:r>
          </w:p>
        </w:tc>
        <w:tc>
          <w:tcPr>
            <w:tcW w:w="1641" w:type="dxa"/>
            <w:tcBorders>
              <w:top w:val="single" w:sz="4" w:space="0" w:color="auto"/>
              <w:left w:val="single" w:sz="4" w:space="0" w:color="auto"/>
              <w:bottom w:val="single" w:sz="4" w:space="0" w:color="auto"/>
              <w:right w:val="single" w:sz="4" w:space="0" w:color="auto"/>
            </w:tcBorders>
            <w:vAlign w:val="center"/>
          </w:tcPr>
          <w:p w14:paraId="696D64B3" w14:textId="77777777" w:rsidR="00EB0C66" w:rsidRPr="00EB0C66" w:rsidRDefault="00EB0C66" w:rsidP="00EB0C66">
            <w:pPr>
              <w:spacing w:before="120" w:after="120"/>
              <w:jc w:val="center"/>
              <w:rPr>
                <w:rFonts w:eastAsia="Calibri"/>
                <w:lang w:eastAsia="en-US"/>
              </w:rPr>
            </w:pPr>
            <w:r w:rsidRPr="00EB0C66">
              <w:rPr>
                <w:rFonts w:eastAsia="Cambria"/>
                <w:lang w:eastAsia="en-US"/>
              </w:rPr>
              <w:t>8.000,00</w:t>
            </w:r>
          </w:p>
        </w:tc>
        <w:tc>
          <w:tcPr>
            <w:tcW w:w="1056" w:type="dxa"/>
            <w:tcBorders>
              <w:top w:val="single" w:sz="4" w:space="0" w:color="auto"/>
              <w:left w:val="single" w:sz="4" w:space="0" w:color="auto"/>
              <w:bottom w:val="single" w:sz="4" w:space="0" w:color="auto"/>
              <w:right w:val="single" w:sz="4" w:space="0" w:color="auto"/>
            </w:tcBorders>
            <w:shd w:val="clear" w:color="auto" w:fill="FFFFFF"/>
            <w:vAlign w:val="center"/>
          </w:tcPr>
          <w:p w14:paraId="24BD09B6" w14:textId="77777777" w:rsidR="00EB0C66" w:rsidRPr="00EB0C66" w:rsidRDefault="00EB0C66" w:rsidP="00EB0C66">
            <w:pPr>
              <w:snapToGrid w:val="0"/>
              <w:spacing w:before="120" w:after="120"/>
              <w:jc w:val="center"/>
              <w:rPr>
                <w:rFonts w:eastAsia="Cambria"/>
                <w:bCs/>
                <w:lang w:eastAsia="en-US"/>
              </w:rPr>
            </w:pPr>
            <w:r w:rsidRPr="00EB0C66">
              <w:rPr>
                <w:rFonts w:eastAsia="Cambria"/>
                <w:lang w:eastAsia="en-US"/>
              </w:rPr>
              <w:t>1.920,00</w:t>
            </w:r>
          </w:p>
        </w:tc>
        <w:tc>
          <w:tcPr>
            <w:tcW w:w="2489" w:type="dxa"/>
            <w:tcBorders>
              <w:top w:val="single" w:sz="4" w:space="0" w:color="auto"/>
              <w:left w:val="single" w:sz="4" w:space="0" w:color="auto"/>
              <w:bottom w:val="single" w:sz="4" w:space="0" w:color="auto"/>
              <w:right w:val="single" w:sz="4" w:space="0" w:color="auto"/>
            </w:tcBorders>
            <w:vAlign w:val="center"/>
          </w:tcPr>
          <w:p w14:paraId="032A4710" w14:textId="77777777" w:rsidR="00EB0C66" w:rsidRPr="00EB0C66" w:rsidRDefault="00EB0C66" w:rsidP="00EB0C66">
            <w:pPr>
              <w:spacing w:before="120" w:after="120"/>
              <w:jc w:val="center"/>
              <w:rPr>
                <w:rFonts w:eastAsia="Calibri"/>
                <w:lang w:eastAsia="en-US"/>
              </w:rPr>
            </w:pPr>
            <w:r w:rsidRPr="00EB0C66">
              <w:rPr>
                <w:rFonts w:eastAsia="Cambria"/>
                <w:lang w:eastAsia="en-US"/>
              </w:rPr>
              <w:t>9.920,00</w:t>
            </w:r>
          </w:p>
        </w:tc>
      </w:tr>
      <w:bookmarkEnd w:id="0"/>
    </w:tbl>
    <w:p w14:paraId="5AB2A7DD" w14:textId="77777777" w:rsidR="00EB0C66" w:rsidRPr="00EB0C66" w:rsidRDefault="00EB0C66" w:rsidP="00EB0C66">
      <w:pPr>
        <w:spacing w:after="240"/>
        <w:rPr>
          <w:rFonts w:eastAsia="Cambria"/>
          <w:bCs/>
          <w:lang w:eastAsia="en-US"/>
        </w:rPr>
      </w:pPr>
    </w:p>
    <w:p w14:paraId="12DEB27A" w14:textId="77777777" w:rsidR="00EB0C66" w:rsidRPr="00EB0C66" w:rsidRDefault="00EB0C66" w:rsidP="00EB0C66">
      <w:pPr>
        <w:spacing w:after="240"/>
        <w:rPr>
          <w:rFonts w:eastAsia="Cambria"/>
          <w:bCs/>
          <w:lang w:eastAsia="en-US"/>
        </w:rPr>
      </w:pPr>
      <w:r w:rsidRPr="00EB0C66">
        <w:rPr>
          <w:rFonts w:eastAsia="Cambria"/>
          <w:bCs/>
          <w:lang w:eastAsia="en-US"/>
        </w:rPr>
        <w:t xml:space="preserve">Η Σύμβαση θα ανατεθεί με το κριτήριο της πλέον συμφέρουσας από οικονομική άποψη προσφοράς, αποκλειστικά βάσει τιμής. </w:t>
      </w:r>
      <w:r w:rsidRPr="00EB0C66">
        <w:rPr>
          <w:rFonts w:eastAsia="Cambria"/>
          <w:lang w:eastAsia="en-US"/>
        </w:rPr>
        <w:t>Η αξιολόγηση των προσφορών θα γίνει χωριστά για κάθε τμήμα της ως άνω προμήθειας. Η προμήθεια για κάθε τμήμα της πρόσκλησης θα ανατεθεί στον προσφέροντα που, τηρουμένων των προδιαγραφών, προσφέρει την χαμηλότερη τιμή για το συγκεκριμένο τμήμα και όχι τη χαμηλότερη τιμή στο σύνολο της προσφοράς. Ως εκ τούτου ενδέχεται να ανατεθεί η προμήθεια τμήματος της προφοράς.</w:t>
      </w:r>
    </w:p>
    <w:p w14:paraId="0471BDC7" w14:textId="77777777" w:rsidR="00EB0C66" w:rsidRPr="00EB0C66" w:rsidRDefault="00EB0C66" w:rsidP="00EB0C66">
      <w:pPr>
        <w:spacing w:after="160"/>
        <w:jc w:val="left"/>
        <w:rPr>
          <w:rFonts w:eastAsia="Cambria"/>
          <w:bCs/>
          <w:u w:val="single"/>
          <w:lang w:eastAsia="en-US"/>
        </w:rPr>
      </w:pPr>
      <w:r w:rsidRPr="00EB0C66">
        <w:rPr>
          <w:rFonts w:eastAsia="Cambria"/>
          <w:bCs/>
          <w:u w:val="single"/>
          <w:lang w:eastAsia="en-US"/>
        </w:rPr>
        <w:t>Τεχνικές Προδιαγραφές</w:t>
      </w:r>
    </w:p>
    <w:p w14:paraId="1A8A2B66" w14:textId="77777777" w:rsidR="00EB0C66" w:rsidRPr="00EB0C66" w:rsidRDefault="00EB0C66" w:rsidP="00EB0C66">
      <w:pPr>
        <w:pBdr>
          <w:bottom w:val="single" w:sz="4" w:space="1" w:color="auto"/>
        </w:pBdr>
        <w:shd w:val="clear" w:color="auto" w:fill="FFFFFF"/>
        <w:jc w:val="left"/>
        <w:rPr>
          <w:rFonts w:eastAsia="Cambria"/>
          <w:lang w:eastAsia="en-US"/>
        </w:rPr>
      </w:pPr>
      <w:bookmarkStart w:id="2" w:name="_Hlk510102621"/>
      <w:r w:rsidRPr="00EB0C66">
        <w:rPr>
          <w:rFonts w:eastAsia="Cambria"/>
          <w:lang w:eastAsia="en-US"/>
        </w:rPr>
        <w:t>Α.</w:t>
      </w:r>
    </w:p>
    <w:p w14:paraId="41AFB30F" w14:textId="77777777" w:rsidR="00EB0C66" w:rsidRPr="00EB0C66" w:rsidRDefault="00EB0C66" w:rsidP="00EB0C66">
      <w:pPr>
        <w:spacing w:before="120" w:after="120"/>
        <w:jc w:val="left"/>
        <w:rPr>
          <w:rFonts w:eastAsia="Cambria"/>
          <w:lang w:eastAsia="en-US"/>
        </w:rPr>
      </w:pPr>
      <w:r w:rsidRPr="00EB0C66">
        <w:rPr>
          <w:rFonts w:eastAsia="Cambria"/>
          <w:lang w:eastAsia="en-US"/>
        </w:rPr>
        <w:t>Α1. Καταγραφικό (</w:t>
      </w:r>
      <w:proofErr w:type="spellStart"/>
      <w:r w:rsidRPr="00EB0C66">
        <w:rPr>
          <w:rFonts w:eastAsia="Cambria"/>
          <w:lang w:eastAsia="en-US"/>
        </w:rPr>
        <w:t>Ψηφιοποιητής</w:t>
      </w:r>
      <w:proofErr w:type="spellEnd"/>
      <w:r w:rsidRPr="00EB0C66">
        <w:rPr>
          <w:rFonts w:eastAsia="Cambria"/>
          <w:lang w:eastAsia="en-US"/>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5"/>
        <w:gridCol w:w="97"/>
        <w:gridCol w:w="3999"/>
        <w:gridCol w:w="97"/>
        <w:gridCol w:w="2933"/>
        <w:gridCol w:w="97"/>
        <w:gridCol w:w="2008"/>
      </w:tblGrid>
      <w:tr w:rsidR="00EB0C66" w:rsidRPr="00EB0C66" w14:paraId="2F04E29C" w14:textId="77777777" w:rsidTr="00EB0C66">
        <w:trPr>
          <w:tblHeader/>
          <w:jc w:val="center"/>
        </w:trPr>
        <w:tc>
          <w:tcPr>
            <w:tcW w:w="642" w:type="dxa"/>
            <w:gridSpan w:val="2"/>
            <w:shd w:val="clear" w:color="auto" w:fill="9CC2E5"/>
            <w:vAlign w:val="center"/>
          </w:tcPr>
          <w:bookmarkEnd w:id="2"/>
          <w:p w14:paraId="0C751979" w14:textId="77777777" w:rsidR="00EB0C66" w:rsidRPr="00EB0C66" w:rsidRDefault="00EB0C66" w:rsidP="00EB0C66">
            <w:pPr>
              <w:jc w:val="center"/>
              <w:rPr>
                <w:rFonts w:eastAsia="Cambria"/>
                <w:sz w:val="22"/>
                <w:szCs w:val="22"/>
                <w:lang w:eastAsia="en-US"/>
              </w:rPr>
            </w:pPr>
            <w:r w:rsidRPr="00EB0C66">
              <w:rPr>
                <w:rFonts w:eastAsia="Cambria"/>
                <w:sz w:val="22"/>
                <w:szCs w:val="22"/>
                <w:lang w:eastAsia="en-US"/>
              </w:rPr>
              <w:t>Α/Α</w:t>
            </w:r>
          </w:p>
        </w:tc>
        <w:tc>
          <w:tcPr>
            <w:tcW w:w="4096" w:type="dxa"/>
            <w:gridSpan w:val="2"/>
            <w:shd w:val="clear" w:color="auto" w:fill="9CC2E5"/>
            <w:vAlign w:val="center"/>
          </w:tcPr>
          <w:p w14:paraId="035EF454" w14:textId="77777777" w:rsidR="00EB0C66" w:rsidRPr="00EB0C66" w:rsidRDefault="00EB0C66" w:rsidP="00EB0C66">
            <w:pPr>
              <w:jc w:val="left"/>
              <w:rPr>
                <w:rFonts w:eastAsia="Cambria"/>
                <w:sz w:val="22"/>
                <w:szCs w:val="22"/>
                <w:lang w:eastAsia="en-US"/>
              </w:rPr>
            </w:pPr>
            <w:r w:rsidRPr="00EB0C66">
              <w:rPr>
                <w:rFonts w:eastAsia="Cambria"/>
                <w:sz w:val="22"/>
                <w:szCs w:val="22"/>
                <w:lang w:eastAsia="en-US"/>
              </w:rPr>
              <w:t>Προδιαγραφή</w:t>
            </w:r>
          </w:p>
        </w:tc>
        <w:tc>
          <w:tcPr>
            <w:tcW w:w="3030" w:type="dxa"/>
            <w:gridSpan w:val="2"/>
            <w:shd w:val="clear" w:color="auto" w:fill="9CC2E5"/>
            <w:vAlign w:val="center"/>
          </w:tcPr>
          <w:p w14:paraId="6CCFE4EC" w14:textId="77777777" w:rsidR="00EB0C66" w:rsidRPr="00EB0C66" w:rsidRDefault="00EB0C66" w:rsidP="00EB0C66">
            <w:pPr>
              <w:jc w:val="center"/>
              <w:rPr>
                <w:rFonts w:eastAsia="Cambria"/>
                <w:sz w:val="22"/>
                <w:szCs w:val="22"/>
                <w:lang w:eastAsia="en-US"/>
              </w:rPr>
            </w:pPr>
            <w:r w:rsidRPr="00EB0C66">
              <w:rPr>
                <w:rFonts w:eastAsia="Cambria"/>
                <w:sz w:val="22"/>
                <w:szCs w:val="22"/>
                <w:lang w:eastAsia="en-US"/>
              </w:rPr>
              <w:t>Απαίτηση</w:t>
            </w:r>
          </w:p>
        </w:tc>
        <w:tc>
          <w:tcPr>
            <w:tcW w:w="2008" w:type="dxa"/>
            <w:shd w:val="clear" w:color="auto" w:fill="9CC2E5"/>
          </w:tcPr>
          <w:p w14:paraId="7E8E2A97" w14:textId="77777777" w:rsidR="00EB0C66" w:rsidRPr="00EB0C66" w:rsidRDefault="00EB0C66" w:rsidP="00EB0C66">
            <w:pPr>
              <w:jc w:val="center"/>
              <w:rPr>
                <w:rFonts w:eastAsia="Cambria"/>
                <w:sz w:val="22"/>
                <w:szCs w:val="22"/>
                <w:lang w:eastAsia="en-US"/>
              </w:rPr>
            </w:pPr>
            <w:r w:rsidRPr="00EB0C66">
              <w:rPr>
                <w:rFonts w:eastAsia="Cambria"/>
                <w:sz w:val="22"/>
                <w:szCs w:val="22"/>
                <w:lang w:eastAsia="en-US"/>
              </w:rPr>
              <w:t>Απάντηση</w:t>
            </w:r>
          </w:p>
        </w:tc>
      </w:tr>
      <w:tr w:rsidR="00EB0C66" w:rsidRPr="00EB0C66" w14:paraId="731153B1" w14:textId="77777777" w:rsidTr="00EB0C66">
        <w:trPr>
          <w:jc w:val="center"/>
        </w:trPr>
        <w:tc>
          <w:tcPr>
            <w:tcW w:w="545" w:type="dxa"/>
            <w:vAlign w:val="center"/>
          </w:tcPr>
          <w:p w14:paraId="697648F8" w14:textId="77777777" w:rsidR="00EB0C66" w:rsidRPr="00EB0C66" w:rsidRDefault="00EB0C66" w:rsidP="00EB0C66">
            <w:pPr>
              <w:numPr>
                <w:ilvl w:val="0"/>
                <w:numId w:val="20"/>
              </w:numPr>
              <w:ind w:hanging="720"/>
              <w:jc w:val="left"/>
              <w:rPr>
                <w:rFonts w:eastAsia="Cambria"/>
                <w:sz w:val="22"/>
                <w:szCs w:val="22"/>
                <w:lang w:eastAsia="en-US"/>
              </w:rPr>
            </w:pPr>
          </w:p>
        </w:tc>
        <w:tc>
          <w:tcPr>
            <w:tcW w:w="4096" w:type="dxa"/>
            <w:gridSpan w:val="2"/>
            <w:vAlign w:val="center"/>
          </w:tcPr>
          <w:p w14:paraId="79DA4B2D" w14:textId="77777777" w:rsidR="00EB0C66" w:rsidRPr="00EB0C66" w:rsidRDefault="00EB0C66" w:rsidP="00EB0C66">
            <w:pPr>
              <w:jc w:val="left"/>
              <w:rPr>
                <w:rFonts w:eastAsia="Cambria"/>
                <w:sz w:val="22"/>
                <w:szCs w:val="22"/>
                <w:lang w:eastAsia="en-US"/>
              </w:rPr>
            </w:pPr>
            <w:r w:rsidRPr="00EB0C66">
              <w:rPr>
                <w:rFonts w:eastAsia="Cambria"/>
                <w:sz w:val="22"/>
                <w:szCs w:val="22"/>
                <w:lang w:eastAsia="en-US"/>
              </w:rPr>
              <w:t>Δυνατότητα Δειγματοληψίας</w:t>
            </w:r>
          </w:p>
        </w:tc>
        <w:tc>
          <w:tcPr>
            <w:tcW w:w="3030" w:type="dxa"/>
            <w:gridSpan w:val="2"/>
            <w:vAlign w:val="center"/>
          </w:tcPr>
          <w:p w14:paraId="4682EB91" w14:textId="77777777" w:rsidR="00EB0C66" w:rsidRPr="00EB0C66" w:rsidRDefault="00EB0C66" w:rsidP="00EB0C66">
            <w:pPr>
              <w:jc w:val="center"/>
              <w:rPr>
                <w:rFonts w:eastAsia="Cambria"/>
                <w:sz w:val="22"/>
                <w:szCs w:val="22"/>
                <w:lang w:val="en-US" w:eastAsia="en-US"/>
              </w:rPr>
            </w:pPr>
            <w:r w:rsidRPr="00EB0C66">
              <w:rPr>
                <w:rFonts w:eastAsia="Cambria"/>
                <w:sz w:val="22"/>
                <w:szCs w:val="22"/>
                <w:lang w:eastAsia="en-US"/>
              </w:rPr>
              <w:t xml:space="preserve">Τουλάχιστον 1 έως </w:t>
            </w:r>
            <w:r w:rsidRPr="00EB0C66">
              <w:rPr>
                <w:rFonts w:eastAsia="Cambria"/>
                <w:sz w:val="22"/>
                <w:szCs w:val="22"/>
                <w:lang w:val="en-US" w:eastAsia="en-US"/>
              </w:rPr>
              <w:t>4</w:t>
            </w:r>
            <w:r w:rsidRPr="00EB0C66">
              <w:rPr>
                <w:rFonts w:eastAsia="Cambria"/>
                <w:sz w:val="22"/>
                <w:szCs w:val="22"/>
                <w:lang w:eastAsia="en-US"/>
              </w:rPr>
              <w:t>000</w:t>
            </w:r>
            <w:r w:rsidRPr="00EB0C66">
              <w:rPr>
                <w:rFonts w:eastAsia="Cambria"/>
                <w:sz w:val="22"/>
                <w:szCs w:val="22"/>
                <w:lang w:val="en-US" w:eastAsia="en-US"/>
              </w:rPr>
              <w:t>Hz</w:t>
            </w:r>
          </w:p>
        </w:tc>
        <w:tc>
          <w:tcPr>
            <w:tcW w:w="2105" w:type="dxa"/>
            <w:gridSpan w:val="2"/>
          </w:tcPr>
          <w:p w14:paraId="2793FB02" w14:textId="77777777" w:rsidR="00EB0C66" w:rsidRPr="00EB0C66" w:rsidRDefault="00EB0C66" w:rsidP="00EB0C66">
            <w:pPr>
              <w:jc w:val="center"/>
              <w:rPr>
                <w:rFonts w:eastAsia="Cambria"/>
                <w:sz w:val="22"/>
                <w:szCs w:val="22"/>
                <w:lang w:eastAsia="en-US"/>
              </w:rPr>
            </w:pPr>
          </w:p>
        </w:tc>
      </w:tr>
      <w:tr w:rsidR="00EB0C66" w:rsidRPr="00EB0C66" w14:paraId="7862D9AC" w14:textId="77777777" w:rsidTr="00EB0C66">
        <w:trPr>
          <w:trHeight w:val="295"/>
          <w:jc w:val="center"/>
        </w:trPr>
        <w:tc>
          <w:tcPr>
            <w:tcW w:w="545" w:type="dxa"/>
            <w:vAlign w:val="center"/>
          </w:tcPr>
          <w:p w14:paraId="7AC49094" w14:textId="77777777" w:rsidR="00EB0C66" w:rsidRPr="00EB0C66" w:rsidRDefault="00EB0C66" w:rsidP="00EB0C66">
            <w:pPr>
              <w:numPr>
                <w:ilvl w:val="0"/>
                <w:numId w:val="20"/>
              </w:numPr>
              <w:ind w:hanging="720"/>
              <w:jc w:val="left"/>
              <w:rPr>
                <w:rFonts w:eastAsia="Cambria"/>
                <w:sz w:val="22"/>
                <w:szCs w:val="22"/>
                <w:lang w:eastAsia="en-US"/>
              </w:rPr>
            </w:pPr>
          </w:p>
        </w:tc>
        <w:tc>
          <w:tcPr>
            <w:tcW w:w="4096" w:type="dxa"/>
            <w:gridSpan w:val="2"/>
            <w:vAlign w:val="center"/>
          </w:tcPr>
          <w:p w14:paraId="61EB7187" w14:textId="77777777" w:rsidR="00EB0C66" w:rsidRPr="00EB0C66" w:rsidRDefault="00EB0C66" w:rsidP="00EB0C66">
            <w:pPr>
              <w:jc w:val="left"/>
              <w:rPr>
                <w:rFonts w:eastAsia="Cambria"/>
                <w:sz w:val="22"/>
                <w:szCs w:val="22"/>
                <w:lang w:eastAsia="en-US"/>
              </w:rPr>
            </w:pPr>
            <w:r w:rsidRPr="00EB0C66">
              <w:rPr>
                <w:rFonts w:eastAsia="Cambria"/>
                <w:sz w:val="22"/>
                <w:szCs w:val="22"/>
                <w:lang w:eastAsia="en-US"/>
              </w:rPr>
              <w:t>Κανάλια καταγραφής από σεισμόμετρο</w:t>
            </w:r>
            <w:r w:rsidRPr="00EB0C66">
              <w:rPr>
                <w:rFonts w:eastAsia="Cambria"/>
                <w:sz w:val="22"/>
                <w:szCs w:val="22"/>
                <w:lang w:eastAsia="en-US"/>
              </w:rPr>
              <w:tab/>
            </w:r>
          </w:p>
        </w:tc>
        <w:tc>
          <w:tcPr>
            <w:tcW w:w="3030" w:type="dxa"/>
            <w:gridSpan w:val="2"/>
            <w:vAlign w:val="center"/>
          </w:tcPr>
          <w:p w14:paraId="206F3A50" w14:textId="77777777" w:rsidR="00EB0C66" w:rsidRPr="00EB0C66" w:rsidRDefault="00EB0C66" w:rsidP="00EB0C66">
            <w:pPr>
              <w:jc w:val="center"/>
              <w:rPr>
                <w:rFonts w:eastAsia="Cambria"/>
                <w:sz w:val="22"/>
                <w:szCs w:val="22"/>
                <w:lang w:val="en-US" w:eastAsia="en-US"/>
              </w:rPr>
            </w:pPr>
            <w:r w:rsidRPr="00EB0C66">
              <w:rPr>
                <w:rFonts w:eastAsia="Cambria"/>
                <w:sz w:val="22"/>
                <w:szCs w:val="22"/>
                <w:u w:val="single"/>
                <w:lang w:eastAsia="en-US"/>
              </w:rPr>
              <w:t>&gt;</w:t>
            </w:r>
            <w:r w:rsidRPr="00EB0C66">
              <w:rPr>
                <w:rFonts w:eastAsia="Cambria"/>
                <w:sz w:val="22"/>
                <w:szCs w:val="22"/>
                <w:lang w:eastAsia="en-US"/>
              </w:rPr>
              <w:t xml:space="preserve"> </w:t>
            </w:r>
            <w:r w:rsidRPr="00EB0C66">
              <w:rPr>
                <w:rFonts w:eastAsia="Cambria"/>
                <w:sz w:val="22"/>
                <w:szCs w:val="22"/>
                <w:lang w:val="en-US" w:eastAsia="en-US"/>
              </w:rPr>
              <w:t>3</w:t>
            </w:r>
          </w:p>
        </w:tc>
        <w:tc>
          <w:tcPr>
            <w:tcW w:w="2105" w:type="dxa"/>
            <w:gridSpan w:val="2"/>
          </w:tcPr>
          <w:p w14:paraId="661CC29C" w14:textId="77777777" w:rsidR="00EB0C66" w:rsidRPr="00EB0C66" w:rsidRDefault="00EB0C66" w:rsidP="00EB0C66">
            <w:pPr>
              <w:jc w:val="center"/>
              <w:rPr>
                <w:rFonts w:eastAsia="Cambria"/>
                <w:sz w:val="22"/>
                <w:szCs w:val="22"/>
                <w:u w:val="single"/>
                <w:lang w:eastAsia="en-US"/>
              </w:rPr>
            </w:pPr>
          </w:p>
        </w:tc>
      </w:tr>
      <w:tr w:rsidR="00EB0C66" w:rsidRPr="00EB0C66" w14:paraId="11840095" w14:textId="77777777" w:rsidTr="00EB0C66">
        <w:trPr>
          <w:jc w:val="center"/>
        </w:trPr>
        <w:tc>
          <w:tcPr>
            <w:tcW w:w="545" w:type="dxa"/>
            <w:vAlign w:val="center"/>
          </w:tcPr>
          <w:p w14:paraId="0345971F" w14:textId="77777777" w:rsidR="00EB0C66" w:rsidRPr="00EB0C66" w:rsidRDefault="00EB0C66" w:rsidP="00EB0C66">
            <w:pPr>
              <w:numPr>
                <w:ilvl w:val="0"/>
                <w:numId w:val="20"/>
              </w:numPr>
              <w:ind w:hanging="720"/>
              <w:jc w:val="left"/>
              <w:rPr>
                <w:rFonts w:eastAsia="Cambria"/>
                <w:sz w:val="22"/>
                <w:szCs w:val="22"/>
                <w:lang w:eastAsia="en-US"/>
              </w:rPr>
            </w:pPr>
          </w:p>
        </w:tc>
        <w:tc>
          <w:tcPr>
            <w:tcW w:w="4096" w:type="dxa"/>
            <w:gridSpan w:val="2"/>
            <w:vAlign w:val="center"/>
          </w:tcPr>
          <w:p w14:paraId="1FC328A6" w14:textId="77777777" w:rsidR="00EB0C66" w:rsidRPr="00EB0C66" w:rsidRDefault="00EB0C66" w:rsidP="00EB0C66">
            <w:pPr>
              <w:jc w:val="left"/>
              <w:rPr>
                <w:rFonts w:eastAsia="Cambria"/>
                <w:sz w:val="22"/>
                <w:szCs w:val="22"/>
                <w:lang w:val="en-US" w:eastAsia="en-US"/>
              </w:rPr>
            </w:pPr>
            <w:r w:rsidRPr="00EB0C66">
              <w:rPr>
                <w:rFonts w:eastAsia="Cambria"/>
                <w:sz w:val="22"/>
                <w:szCs w:val="22"/>
                <w:lang w:eastAsia="en-US"/>
              </w:rPr>
              <w:t xml:space="preserve">Τεχνολογία και ανάλυση </w:t>
            </w:r>
            <w:r w:rsidRPr="00EB0C66">
              <w:rPr>
                <w:rFonts w:eastAsia="Cambria"/>
                <w:sz w:val="22"/>
                <w:szCs w:val="22"/>
                <w:lang w:val="en-US" w:eastAsia="en-US"/>
              </w:rPr>
              <w:t>ADC</w:t>
            </w:r>
          </w:p>
        </w:tc>
        <w:tc>
          <w:tcPr>
            <w:tcW w:w="3030" w:type="dxa"/>
            <w:gridSpan w:val="2"/>
            <w:vAlign w:val="center"/>
          </w:tcPr>
          <w:p w14:paraId="1CFB3E7A" w14:textId="77777777" w:rsidR="00EB0C66" w:rsidRPr="00EB0C66" w:rsidRDefault="00EB0C66" w:rsidP="00EB0C66">
            <w:pPr>
              <w:jc w:val="center"/>
              <w:rPr>
                <w:rFonts w:eastAsia="Cambria"/>
                <w:sz w:val="22"/>
                <w:szCs w:val="22"/>
                <w:lang w:val="en-US" w:eastAsia="en-US"/>
              </w:rPr>
            </w:pPr>
            <w:r w:rsidRPr="00EB0C66">
              <w:rPr>
                <w:rFonts w:eastAsia="Cambria"/>
                <w:sz w:val="22"/>
                <w:szCs w:val="22"/>
                <w:lang w:val="en-US" w:eastAsia="en-US"/>
              </w:rPr>
              <w:t>SAR, 32bit</w:t>
            </w:r>
          </w:p>
        </w:tc>
        <w:tc>
          <w:tcPr>
            <w:tcW w:w="2105" w:type="dxa"/>
            <w:gridSpan w:val="2"/>
          </w:tcPr>
          <w:p w14:paraId="6D989473" w14:textId="77777777" w:rsidR="00EB0C66" w:rsidRPr="00EB0C66" w:rsidRDefault="00EB0C66" w:rsidP="00EB0C66">
            <w:pPr>
              <w:jc w:val="center"/>
              <w:rPr>
                <w:rFonts w:eastAsia="Cambria"/>
                <w:sz w:val="22"/>
                <w:szCs w:val="22"/>
                <w:lang w:val="en-US" w:eastAsia="en-US"/>
              </w:rPr>
            </w:pPr>
          </w:p>
        </w:tc>
      </w:tr>
      <w:tr w:rsidR="00EB0C66" w:rsidRPr="00EB0C66" w14:paraId="05F93300" w14:textId="77777777" w:rsidTr="00EB0C66">
        <w:trPr>
          <w:jc w:val="center"/>
        </w:trPr>
        <w:tc>
          <w:tcPr>
            <w:tcW w:w="545" w:type="dxa"/>
            <w:vAlign w:val="center"/>
          </w:tcPr>
          <w:p w14:paraId="101710E6" w14:textId="77777777" w:rsidR="00EB0C66" w:rsidRPr="00EB0C66" w:rsidRDefault="00EB0C66" w:rsidP="00EB0C66">
            <w:pPr>
              <w:numPr>
                <w:ilvl w:val="0"/>
                <w:numId w:val="20"/>
              </w:numPr>
              <w:ind w:hanging="720"/>
              <w:jc w:val="left"/>
              <w:rPr>
                <w:rFonts w:eastAsia="Cambria"/>
                <w:sz w:val="22"/>
                <w:szCs w:val="22"/>
                <w:lang w:eastAsia="en-US"/>
              </w:rPr>
            </w:pPr>
          </w:p>
        </w:tc>
        <w:tc>
          <w:tcPr>
            <w:tcW w:w="4096" w:type="dxa"/>
            <w:gridSpan w:val="2"/>
            <w:vAlign w:val="center"/>
          </w:tcPr>
          <w:p w14:paraId="5FF006F1" w14:textId="77777777" w:rsidR="00EB0C66" w:rsidRPr="00EB0C66" w:rsidRDefault="00EB0C66" w:rsidP="00EB0C66">
            <w:pPr>
              <w:jc w:val="left"/>
              <w:rPr>
                <w:rFonts w:eastAsia="Cambria"/>
                <w:sz w:val="22"/>
                <w:szCs w:val="22"/>
                <w:lang w:eastAsia="en-US"/>
              </w:rPr>
            </w:pPr>
            <w:r w:rsidRPr="00EB0C66">
              <w:rPr>
                <w:rFonts w:eastAsia="Cambria"/>
                <w:sz w:val="22"/>
                <w:szCs w:val="22"/>
                <w:lang w:eastAsia="en-US"/>
              </w:rPr>
              <w:t xml:space="preserve">Δυναμικό εύρος </w:t>
            </w:r>
            <w:proofErr w:type="spellStart"/>
            <w:r w:rsidRPr="00EB0C66">
              <w:rPr>
                <w:rFonts w:eastAsia="Cambria"/>
                <w:sz w:val="22"/>
                <w:szCs w:val="22"/>
                <w:lang w:eastAsia="en-US"/>
              </w:rPr>
              <w:t>Ψηφιοποιητή</w:t>
            </w:r>
            <w:proofErr w:type="spellEnd"/>
          </w:p>
        </w:tc>
        <w:tc>
          <w:tcPr>
            <w:tcW w:w="3030" w:type="dxa"/>
            <w:gridSpan w:val="2"/>
            <w:vAlign w:val="center"/>
          </w:tcPr>
          <w:p w14:paraId="16473F05" w14:textId="77777777" w:rsidR="00EB0C66" w:rsidRPr="00EB0C66" w:rsidRDefault="00EB0C66" w:rsidP="00EB0C66">
            <w:pPr>
              <w:jc w:val="center"/>
              <w:rPr>
                <w:rFonts w:eastAsia="Cambria"/>
                <w:sz w:val="22"/>
                <w:szCs w:val="22"/>
                <w:lang w:eastAsia="en-US"/>
              </w:rPr>
            </w:pPr>
            <w:r w:rsidRPr="00EB0C66">
              <w:rPr>
                <w:rFonts w:eastAsia="Cambria"/>
                <w:sz w:val="22"/>
                <w:szCs w:val="22"/>
                <w:lang w:val="en-US" w:eastAsia="en-US"/>
              </w:rPr>
              <w:t xml:space="preserve"> </w:t>
            </w:r>
            <w:r w:rsidRPr="00EB0C66">
              <w:rPr>
                <w:rFonts w:eastAsia="Cambria"/>
                <w:sz w:val="22"/>
                <w:szCs w:val="22"/>
                <w:u w:val="single"/>
                <w:lang w:eastAsia="en-US"/>
              </w:rPr>
              <w:t>&gt;</w:t>
            </w:r>
            <w:r w:rsidRPr="00EB0C66">
              <w:rPr>
                <w:rFonts w:eastAsia="Cambria"/>
                <w:sz w:val="22"/>
                <w:szCs w:val="22"/>
                <w:lang w:eastAsia="en-US"/>
              </w:rPr>
              <w:t xml:space="preserve"> </w:t>
            </w:r>
            <w:r w:rsidRPr="00EB0C66">
              <w:rPr>
                <w:rFonts w:eastAsia="Cambria"/>
                <w:sz w:val="22"/>
                <w:szCs w:val="22"/>
                <w:lang w:val="en-US" w:eastAsia="en-US"/>
              </w:rPr>
              <w:t>142</w:t>
            </w:r>
            <w:r w:rsidRPr="00EB0C66">
              <w:rPr>
                <w:rFonts w:eastAsia="Cambria"/>
                <w:sz w:val="22"/>
                <w:szCs w:val="22"/>
                <w:lang w:eastAsia="en-US"/>
              </w:rPr>
              <w:t xml:space="preserve"> </w:t>
            </w:r>
            <w:proofErr w:type="spellStart"/>
            <w:r w:rsidRPr="00EB0C66">
              <w:rPr>
                <w:rFonts w:eastAsia="Cambria"/>
                <w:sz w:val="22"/>
                <w:szCs w:val="22"/>
                <w:lang w:eastAsia="en-US"/>
              </w:rPr>
              <w:t>db</w:t>
            </w:r>
            <w:proofErr w:type="spellEnd"/>
            <w:r w:rsidRPr="00EB0C66">
              <w:rPr>
                <w:rFonts w:eastAsia="Cambria"/>
                <w:sz w:val="22"/>
                <w:szCs w:val="22"/>
                <w:lang w:eastAsia="en-US"/>
              </w:rPr>
              <w:t xml:space="preserve"> στα 100 </w:t>
            </w:r>
            <w:r w:rsidRPr="00EB0C66">
              <w:rPr>
                <w:rFonts w:eastAsia="Cambria"/>
                <w:sz w:val="22"/>
                <w:szCs w:val="22"/>
                <w:lang w:val="en-US" w:eastAsia="en-US"/>
              </w:rPr>
              <w:t>Hz</w:t>
            </w:r>
          </w:p>
        </w:tc>
        <w:tc>
          <w:tcPr>
            <w:tcW w:w="2105" w:type="dxa"/>
            <w:gridSpan w:val="2"/>
          </w:tcPr>
          <w:p w14:paraId="464952C5" w14:textId="77777777" w:rsidR="00EB0C66" w:rsidRPr="00EB0C66" w:rsidRDefault="00EB0C66" w:rsidP="00EB0C66">
            <w:pPr>
              <w:jc w:val="center"/>
              <w:rPr>
                <w:rFonts w:eastAsia="Cambria"/>
                <w:sz w:val="22"/>
                <w:szCs w:val="22"/>
                <w:lang w:val="en-US" w:eastAsia="en-US"/>
              </w:rPr>
            </w:pPr>
          </w:p>
        </w:tc>
      </w:tr>
      <w:tr w:rsidR="00EB0C66" w:rsidRPr="00EB0C66" w14:paraId="1F411E50" w14:textId="77777777" w:rsidTr="00EB0C66">
        <w:trPr>
          <w:jc w:val="center"/>
        </w:trPr>
        <w:tc>
          <w:tcPr>
            <w:tcW w:w="545" w:type="dxa"/>
            <w:vAlign w:val="center"/>
          </w:tcPr>
          <w:p w14:paraId="44263BE6" w14:textId="77777777" w:rsidR="00EB0C66" w:rsidRPr="00EB0C66" w:rsidRDefault="00EB0C66" w:rsidP="00EB0C66">
            <w:pPr>
              <w:numPr>
                <w:ilvl w:val="0"/>
                <w:numId w:val="20"/>
              </w:numPr>
              <w:ind w:hanging="720"/>
              <w:jc w:val="left"/>
              <w:rPr>
                <w:rFonts w:eastAsia="Cambria"/>
                <w:sz w:val="22"/>
                <w:szCs w:val="22"/>
                <w:lang w:eastAsia="en-US"/>
              </w:rPr>
            </w:pPr>
          </w:p>
        </w:tc>
        <w:tc>
          <w:tcPr>
            <w:tcW w:w="4096" w:type="dxa"/>
            <w:gridSpan w:val="2"/>
            <w:vAlign w:val="center"/>
          </w:tcPr>
          <w:p w14:paraId="09D4C98A" w14:textId="77777777" w:rsidR="00EB0C66" w:rsidRPr="00EB0C66" w:rsidRDefault="00EB0C66" w:rsidP="00EB0C66">
            <w:pPr>
              <w:jc w:val="left"/>
              <w:rPr>
                <w:rFonts w:eastAsia="Cambria"/>
                <w:sz w:val="22"/>
                <w:szCs w:val="22"/>
                <w:lang w:eastAsia="en-US"/>
              </w:rPr>
            </w:pPr>
            <w:r w:rsidRPr="00EB0C66">
              <w:rPr>
                <w:rFonts w:eastAsia="Cambria"/>
                <w:sz w:val="22"/>
                <w:szCs w:val="22"/>
                <w:lang w:eastAsia="en-US"/>
              </w:rPr>
              <w:t>Επιπλέον βοηθητικά κανάλια</w:t>
            </w:r>
          </w:p>
        </w:tc>
        <w:tc>
          <w:tcPr>
            <w:tcW w:w="3030" w:type="dxa"/>
            <w:gridSpan w:val="2"/>
            <w:vAlign w:val="center"/>
          </w:tcPr>
          <w:p w14:paraId="43446496" w14:textId="77777777" w:rsidR="00EB0C66" w:rsidRPr="00EB0C66" w:rsidRDefault="00EB0C66" w:rsidP="00EB0C66">
            <w:pPr>
              <w:jc w:val="center"/>
              <w:rPr>
                <w:rFonts w:eastAsia="Cambria"/>
                <w:sz w:val="22"/>
                <w:szCs w:val="22"/>
                <w:u w:val="single"/>
                <w:lang w:eastAsia="en-US"/>
              </w:rPr>
            </w:pPr>
            <w:r w:rsidRPr="00EB0C66">
              <w:rPr>
                <w:rFonts w:eastAsia="Cambria"/>
                <w:sz w:val="22"/>
                <w:szCs w:val="22"/>
                <w:u w:val="single"/>
                <w:lang w:eastAsia="en-US"/>
              </w:rPr>
              <w:t>Τουλάχιστον 3 για παρακολούθηση μάζας αισθητήρα και άλλα 3 για επιπλέον πιθανές λειτουργίες</w:t>
            </w:r>
          </w:p>
        </w:tc>
        <w:tc>
          <w:tcPr>
            <w:tcW w:w="2105" w:type="dxa"/>
            <w:gridSpan w:val="2"/>
          </w:tcPr>
          <w:p w14:paraId="31D3A3D6" w14:textId="77777777" w:rsidR="00EB0C66" w:rsidRPr="00EB0C66" w:rsidRDefault="00EB0C66" w:rsidP="00EB0C66">
            <w:pPr>
              <w:jc w:val="center"/>
              <w:rPr>
                <w:rFonts w:eastAsia="Cambria"/>
                <w:sz w:val="22"/>
                <w:szCs w:val="22"/>
                <w:u w:val="single"/>
                <w:lang w:eastAsia="en-US"/>
              </w:rPr>
            </w:pPr>
          </w:p>
        </w:tc>
      </w:tr>
      <w:tr w:rsidR="00EB0C66" w:rsidRPr="00EB0C66" w14:paraId="598F7F47" w14:textId="77777777" w:rsidTr="00EB0C66">
        <w:trPr>
          <w:jc w:val="center"/>
        </w:trPr>
        <w:tc>
          <w:tcPr>
            <w:tcW w:w="545" w:type="dxa"/>
            <w:vAlign w:val="center"/>
          </w:tcPr>
          <w:p w14:paraId="2034A72D" w14:textId="77777777" w:rsidR="00EB0C66" w:rsidRPr="00EB0C66" w:rsidRDefault="00EB0C66" w:rsidP="00EB0C66">
            <w:pPr>
              <w:numPr>
                <w:ilvl w:val="0"/>
                <w:numId w:val="20"/>
              </w:numPr>
              <w:ind w:hanging="720"/>
              <w:jc w:val="left"/>
              <w:rPr>
                <w:rFonts w:eastAsia="Cambria"/>
                <w:sz w:val="22"/>
                <w:szCs w:val="22"/>
                <w:lang w:eastAsia="en-US"/>
              </w:rPr>
            </w:pPr>
          </w:p>
        </w:tc>
        <w:tc>
          <w:tcPr>
            <w:tcW w:w="4096" w:type="dxa"/>
            <w:gridSpan w:val="2"/>
            <w:vAlign w:val="center"/>
          </w:tcPr>
          <w:p w14:paraId="1EFE2119" w14:textId="77777777" w:rsidR="00EB0C66" w:rsidRPr="00EB0C66" w:rsidRDefault="00EB0C66" w:rsidP="00EB0C66">
            <w:pPr>
              <w:jc w:val="left"/>
              <w:rPr>
                <w:rFonts w:eastAsia="Cambria"/>
                <w:sz w:val="22"/>
                <w:szCs w:val="22"/>
                <w:lang w:eastAsia="en-US"/>
              </w:rPr>
            </w:pPr>
            <w:r w:rsidRPr="00EB0C66">
              <w:rPr>
                <w:rFonts w:eastAsia="Cambria"/>
                <w:sz w:val="22"/>
                <w:szCs w:val="22"/>
                <w:lang w:eastAsia="en-US"/>
              </w:rPr>
              <w:t>Ανάλυση βοηθητικών καναλιών</w:t>
            </w:r>
          </w:p>
        </w:tc>
        <w:tc>
          <w:tcPr>
            <w:tcW w:w="3030" w:type="dxa"/>
            <w:gridSpan w:val="2"/>
            <w:vAlign w:val="center"/>
          </w:tcPr>
          <w:p w14:paraId="164874F5" w14:textId="77777777" w:rsidR="00EB0C66" w:rsidRPr="00EB0C66" w:rsidRDefault="00EB0C66" w:rsidP="00EB0C66">
            <w:pPr>
              <w:jc w:val="center"/>
              <w:rPr>
                <w:rFonts w:eastAsia="Cambria"/>
                <w:sz w:val="22"/>
                <w:szCs w:val="22"/>
                <w:u w:val="single"/>
                <w:lang w:val="en-US" w:eastAsia="en-US"/>
              </w:rPr>
            </w:pPr>
            <w:r w:rsidRPr="00EB0C66">
              <w:rPr>
                <w:rFonts w:eastAsia="Cambria"/>
                <w:sz w:val="22"/>
                <w:szCs w:val="22"/>
                <w:u w:val="single"/>
                <w:lang w:eastAsia="en-US"/>
              </w:rPr>
              <w:t>16</w:t>
            </w:r>
            <w:r w:rsidRPr="00EB0C66">
              <w:rPr>
                <w:rFonts w:eastAsia="Cambria"/>
                <w:sz w:val="22"/>
                <w:szCs w:val="22"/>
                <w:u w:val="single"/>
                <w:lang w:val="en-US" w:eastAsia="en-US"/>
              </w:rPr>
              <w:t>bit</w:t>
            </w:r>
          </w:p>
        </w:tc>
        <w:tc>
          <w:tcPr>
            <w:tcW w:w="2105" w:type="dxa"/>
            <w:gridSpan w:val="2"/>
          </w:tcPr>
          <w:p w14:paraId="74BB894F" w14:textId="77777777" w:rsidR="00EB0C66" w:rsidRPr="00EB0C66" w:rsidRDefault="00EB0C66" w:rsidP="00EB0C66">
            <w:pPr>
              <w:jc w:val="center"/>
              <w:rPr>
                <w:rFonts w:eastAsia="Cambria"/>
                <w:sz w:val="22"/>
                <w:szCs w:val="22"/>
                <w:u w:val="single"/>
                <w:lang w:val="en-US" w:eastAsia="en-US"/>
              </w:rPr>
            </w:pPr>
          </w:p>
        </w:tc>
      </w:tr>
      <w:tr w:rsidR="00EB0C66" w:rsidRPr="00EB0C66" w14:paraId="59DACED7" w14:textId="77777777" w:rsidTr="00EB0C66">
        <w:trPr>
          <w:jc w:val="center"/>
        </w:trPr>
        <w:tc>
          <w:tcPr>
            <w:tcW w:w="545" w:type="dxa"/>
            <w:vAlign w:val="center"/>
          </w:tcPr>
          <w:p w14:paraId="7112B011" w14:textId="77777777" w:rsidR="00EB0C66" w:rsidRPr="00EB0C66" w:rsidRDefault="00EB0C66" w:rsidP="00EB0C66">
            <w:pPr>
              <w:numPr>
                <w:ilvl w:val="0"/>
                <w:numId w:val="20"/>
              </w:numPr>
              <w:ind w:hanging="720"/>
              <w:jc w:val="left"/>
              <w:rPr>
                <w:rFonts w:eastAsia="Cambria"/>
                <w:sz w:val="22"/>
                <w:szCs w:val="22"/>
                <w:lang w:eastAsia="en-US"/>
              </w:rPr>
            </w:pPr>
          </w:p>
        </w:tc>
        <w:tc>
          <w:tcPr>
            <w:tcW w:w="4096" w:type="dxa"/>
            <w:gridSpan w:val="2"/>
            <w:vAlign w:val="center"/>
          </w:tcPr>
          <w:p w14:paraId="74F95DE1" w14:textId="77777777" w:rsidR="00EB0C66" w:rsidRPr="00EB0C66" w:rsidRDefault="00EB0C66" w:rsidP="00EB0C66">
            <w:pPr>
              <w:jc w:val="left"/>
              <w:rPr>
                <w:rFonts w:eastAsia="Cambria"/>
                <w:sz w:val="22"/>
                <w:szCs w:val="22"/>
                <w:lang w:eastAsia="en-US"/>
              </w:rPr>
            </w:pPr>
            <w:r w:rsidRPr="00EB0C66">
              <w:rPr>
                <w:rFonts w:eastAsia="Cambria"/>
                <w:sz w:val="22"/>
                <w:szCs w:val="22"/>
                <w:lang w:eastAsia="en-US"/>
              </w:rPr>
              <w:t>Ελάχιστη μνήμη καταγραφής) και ελάχιστη μνήμη επέκτασης</w:t>
            </w:r>
          </w:p>
        </w:tc>
        <w:tc>
          <w:tcPr>
            <w:tcW w:w="3030" w:type="dxa"/>
            <w:gridSpan w:val="2"/>
            <w:vAlign w:val="center"/>
          </w:tcPr>
          <w:p w14:paraId="1D937B8C" w14:textId="77777777" w:rsidR="00EB0C66" w:rsidRPr="00EB0C66" w:rsidRDefault="00EB0C66" w:rsidP="00EB0C66">
            <w:pPr>
              <w:jc w:val="center"/>
              <w:rPr>
                <w:rFonts w:eastAsia="Cambria"/>
                <w:sz w:val="22"/>
                <w:szCs w:val="22"/>
                <w:lang w:val="en-US" w:eastAsia="en-US"/>
              </w:rPr>
            </w:pPr>
            <w:r w:rsidRPr="00EB0C66">
              <w:rPr>
                <w:rFonts w:eastAsia="Cambria"/>
                <w:sz w:val="22"/>
                <w:szCs w:val="22"/>
                <w:u w:val="single"/>
                <w:lang w:val="en-US" w:eastAsia="en-US"/>
              </w:rPr>
              <w:t>&gt;</w:t>
            </w:r>
            <w:r w:rsidRPr="00EB0C66">
              <w:rPr>
                <w:rFonts w:eastAsia="Cambria"/>
                <w:sz w:val="22"/>
                <w:szCs w:val="22"/>
                <w:lang w:val="en-US" w:eastAsia="en-US"/>
              </w:rPr>
              <w:t xml:space="preserve"> </w:t>
            </w:r>
            <w:r w:rsidRPr="00EB0C66">
              <w:rPr>
                <w:rFonts w:eastAsia="Cambria"/>
                <w:sz w:val="22"/>
                <w:szCs w:val="22"/>
                <w:lang w:eastAsia="en-US"/>
              </w:rPr>
              <w:t>8</w:t>
            </w:r>
            <w:r w:rsidRPr="00EB0C66">
              <w:rPr>
                <w:rFonts w:eastAsia="Cambria"/>
                <w:sz w:val="22"/>
                <w:szCs w:val="22"/>
                <w:lang w:val="en-US" w:eastAsia="en-US"/>
              </w:rPr>
              <w:t>Gb</w:t>
            </w:r>
            <w:r w:rsidRPr="00EB0C66">
              <w:rPr>
                <w:rFonts w:eastAsia="Cambria"/>
                <w:sz w:val="22"/>
                <w:szCs w:val="22"/>
                <w:lang w:eastAsia="en-US"/>
              </w:rPr>
              <w:t xml:space="preserve"> και</w:t>
            </w:r>
            <w:r w:rsidRPr="00EB0C66">
              <w:rPr>
                <w:rFonts w:eastAsia="Cambria"/>
                <w:sz w:val="22"/>
                <w:szCs w:val="22"/>
                <w:lang w:val="en-US" w:eastAsia="en-US"/>
              </w:rPr>
              <w:t xml:space="preserve"> </w:t>
            </w:r>
            <w:r w:rsidRPr="00EB0C66">
              <w:rPr>
                <w:rFonts w:eastAsia="Cambria"/>
                <w:sz w:val="22"/>
                <w:szCs w:val="22"/>
                <w:u w:val="single"/>
                <w:lang w:val="en-US" w:eastAsia="en-US"/>
              </w:rPr>
              <w:t>&gt;</w:t>
            </w:r>
            <w:r w:rsidRPr="00EB0C66">
              <w:rPr>
                <w:rFonts w:eastAsia="Cambria"/>
                <w:sz w:val="22"/>
                <w:szCs w:val="22"/>
                <w:lang w:val="en-US" w:eastAsia="en-US"/>
              </w:rPr>
              <w:t xml:space="preserve"> </w:t>
            </w:r>
            <w:r w:rsidRPr="00EB0C66">
              <w:rPr>
                <w:rFonts w:eastAsia="Cambria"/>
                <w:sz w:val="22"/>
                <w:szCs w:val="22"/>
                <w:lang w:eastAsia="en-US"/>
              </w:rPr>
              <w:t>16</w:t>
            </w:r>
            <w:r w:rsidRPr="00EB0C66">
              <w:rPr>
                <w:rFonts w:eastAsia="Cambria"/>
                <w:sz w:val="22"/>
                <w:szCs w:val="22"/>
                <w:lang w:val="en-US" w:eastAsia="en-US"/>
              </w:rPr>
              <w:t xml:space="preserve">Gb </w:t>
            </w:r>
          </w:p>
        </w:tc>
        <w:tc>
          <w:tcPr>
            <w:tcW w:w="2105" w:type="dxa"/>
            <w:gridSpan w:val="2"/>
          </w:tcPr>
          <w:p w14:paraId="3DF7789C" w14:textId="77777777" w:rsidR="00EB0C66" w:rsidRPr="00EB0C66" w:rsidRDefault="00EB0C66" w:rsidP="00EB0C66">
            <w:pPr>
              <w:jc w:val="center"/>
              <w:rPr>
                <w:rFonts w:eastAsia="Cambria"/>
                <w:sz w:val="22"/>
                <w:szCs w:val="22"/>
                <w:u w:val="single"/>
                <w:lang w:val="en-US" w:eastAsia="en-US"/>
              </w:rPr>
            </w:pPr>
          </w:p>
        </w:tc>
      </w:tr>
      <w:tr w:rsidR="00EB0C66" w:rsidRPr="00EB0C66" w14:paraId="3C031DBD" w14:textId="77777777" w:rsidTr="00EB0C66">
        <w:trPr>
          <w:jc w:val="center"/>
        </w:trPr>
        <w:tc>
          <w:tcPr>
            <w:tcW w:w="545" w:type="dxa"/>
            <w:vAlign w:val="center"/>
          </w:tcPr>
          <w:p w14:paraId="3A3DE399" w14:textId="77777777" w:rsidR="00EB0C66" w:rsidRPr="00EB0C66" w:rsidRDefault="00EB0C66" w:rsidP="00EB0C66">
            <w:pPr>
              <w:numPr>
                <w:ilvl w:val="0"/>
                <w:numId w:val="20"/>
              </w:numPr>
              <w:ind w:hanging="720"/>
              <w:jc w:val="left"/>
              <w:rPr>
                <w:rFonts w:eastAsia="Cambria"/>
                <w:sz w:val="22"/>
                <w:szCs w:val="22"/>
                <w:lang w:eastAsia="en-US"/>
              </w:rPr>
            </w:pPr>
          </w:p>
        </w:tc>
        <w:tc>
          <w:tcPr>
            <w:tcW w:w="4096" w:type="dxa"/>
            <w:gridSpan w:val="2"/>
            <w:vAlign w:val="center"/>
          </w:tcPr>
          <w:p w14:paraId="73514816" w14:textId="77777777" w:rsidR="00EB0C66" w:rsidRPr="00EB0C66" w:rsidRDefault="00EB0C66" w:rsidP="00EB0C66">
            <w:pPr>
              <w:jc w:val="left"/>
              <w:rPr>
                <w:rFonts w:eastAsia="Cambria"/>
                <w:sz w:val="22"/>
                <w:szCs w:val="22"/>
                <w:lang w:eastAsia="en-US"/>
              </w:rPr>
            </w:pPr>
            <w:r w:rsidRPr="00EB0C66">
              <w:rPr>
                <w:rFonts w:eastAsia="Cambria"/>
                <w:sz w:val="22"/>
                <w:szCs w:val="22"/>
                <w:lang w:eastAsia="en-US"/>
              </w:rPr>
              <w:t>Επιλογές ενίσχυσης</w:t>
            </w:r>
          </w:p>
        </w:tc>
        <w:tc>
          <w:tcPr>
            <w:tcW w:w="3030" w:type="dxa"/>
            <w:gridSpan w:val="2"/>
            <w:vAlign w:val="center"/>
          </w:tcPr>
          <w:p w14:paraId="1047563A" w14:textId="77777777" w:rsidR="00EB0C66" w:rsidRPr="00EB0C66" w:rsidRDefault="00EB0C66" w:rsidP="00EB0C66">
            <w:pPr>
              <w:jc w:val="center"/>
              <w:rPr>
                <w:rFonts w:eastAsia="Cambria"/>
                <w:color w:val="0070C0"/>
                <w:sz w:val="22"/>
                <w:szCs w:val="22"/>
                <w:lang w:eastAsia="en-US"/>
              </w:rPr>
            </w:pPr>
            <w:r w:rsidRPr="00EB0C66">
              <w:rPr>
                <w:rFonts w:eastAsia="Cambria"/>
                <w:sz w:val="22"/>
                <w:szCs w:val="22"/>
                <w:lang w:eastAsia="en-US"/>
              </w:rPr>
              <w:t>Από 1</w:t>
            </w:r>
            <w:r w:rsidRPr="00EB0C66">
              <w:rPr>
                <w:rFonts w:eastAsia="Cambria"/>
                <w:sz w:val="22"/>
                <w:szCs w:val="22"/>
                <w:lang w:val="en-US" w:eastAsia="en-US"/>
              </w:rPr>
              <w:t>X</w:t>
            </w:r>
            <w:r w:rsidRPr="00EB0C66">
              <w:rPr>
                <w:rFonts w:eastAsia="Cambria"/>
                <w:sz w:val="22"/>
                <w:szCs w:val="22"/>
                <w:lang w:eastAsia="en-US"/>
              </w:rPr>
              <w:t xml:space="preserve"> έως τουλάχιστον 64</w:t>
            </w:r>
            <w:r w:rsidRPr="00EB0C66">
              <w:rPr>
                <w:rFonts w:eastAsia="Cambria"/>
                <w:color w:val="000000"/>
                <w:sz w:val="22"/>
                <w:szCs w:val="22"/>
                <w:lang w:val="en-US" w:eastAsia="en-US"/>
              </w:rPr>
              <w:t>X</w:t>
            </w:r>
            <w:r w:rsidRPr="00EB0C66">
              <w:rPr>
                <w:rFonts w:eastAsia="Cambria"/>
                <w:color w:val="000000"/>
                <w:sz w:val="22"/>
                <w:szCs w:val="22"/>
                <w:lang w:eastAsia="en-US"/>
              </w:rPr>
              <w:t xml:space="preserve"> </w:t>
            </w:r>
          </w:p>
        </w:tc>
        <w:tc>
          <w:tcPr>
            <w:tcW w:w="2105" w:type="dxa"/>
            <w:gridSpan w:val="2"/>
          </w:tcPr>
          <w:p w14:paraId="1BC3A7A5" w14:textId="77777777" w:rsidR="00EB0C66" w:rsidRPr="00EB0C66" w:rsidRDefault="00EB0C66" w:rsidP="00EB0C66">
            <w:pPr>
              <w:jc w:val="center"/>
              <w:rPr>
                <w:rFonts w:eastAsia="Cambria"/>
                <w:sz w:val="22"/>
                <w:szCs w:val="22"/>
                <w:lang w:eastAsia="en-US"/>
              </w:rPr>
            </w:pPr>
          </w:p>
        </w:tc>
      </w:tr>
      <w:tr w:rsidR="00EB0C66" w:rsidRPr="00EB0C66" w14:paraId="0A3EB293" w14:textId="77777777" w:rsidTr="00EB0C66">
        <w:trPr>
          <w:jc w:val="center"/>
        </w:trPr>
        <w:tc>
          <w:tcPr>
            <w:tcW w:w="545" w:type="dxa"/>
            <w:vAlign w:val="center"/>
          </w:tcPr>
          <w:p w14:paraId="5E98A95C" w14:textId="77777777" w:rsidR="00EB0C66" w:rsidRPr="00EB0C66" w:rsidRDefault="00EB0C66" w:rsidP="00EB0C66">
            <w:pPr>
              <w:numPr>
                <w:ilvl w:val="0"/>
                <w:numId w:val="20"/>
              </w:numPr>
              <w:ind w:hanging="720"/>
              <w:jc w:val="left"/>
              <w:rPr>
                <w:rFonts w:eastAsia="Cambria"/>
                <w:sz w:val="22"/>
                <w:szCs w:val="22"/>
                <w:lang w:eastAsia="en-US"/>
              </w:rPr>
            </w:pPr>
          </w:p>
        </w:tc>
        <w:tc>
          <w:tcPr>
            <w:tcW w:w="4096" w:type="dxa"/>
            <w:gridSpan w:val="2"/>
            <w:vAlign w:val="center"/>
          </w:tcPr>
          <w:p w14:paraId="21A61620" w14:textId="77777777" w:rsidR="00EB0C66" w:rsidRPr="00EB0C66" w:rsidRDefault="00EB0C66" w:rsidP="00EB0C66">
            <w:pPr>
              <w:jc w:val="left"/>
              <w:rPr>
                <w:rFonts w:eastAsia="Cambria"/>
                <w:sz w:val="22"/>
                <w:szCs w:val="22"/>
                <w:lang w:eastAsia="en-US"/>
              </w:rPr>
            </w:pPr>
            <w:r w:rsidRPr="00EB0C66">
              <w:rPr>
                <w:rFonts w:eastAsia="Cambria"/>
                <w:sz w:val="22"/>
                <w:szCs w:val="22"/>
                <w:lang w:eastAsia="en-US"/>
              </w:rPr>
              <w:t>Λήψη χρόνου-προσδιορισμός θέσης</w:t>
            </w:r>
          </w:p>
        </w:tc>
        <w:tc>
          <w:tcPr>
            <w:tcW w:w="3030" w:type="dxa"/>
            <w:gridSpan w:val="2"/>
            <w:vAlign w:val="center"/>
          </w:tcPr>
          <w:p w14:paraId="7BAB8C15" w14:textId="77777777" w:rsidR="00EB0C66" w:rsidRPr="00EB0C66" w:rsidRDefault="00EB0C66" w:rsidP="00EB0C66">
            <w:pPr>
              <w:jc w:val="center"/>
              <w:rPr>
                <w:rFonts w:eastAsia="Cambria"/>
                <w:sz w:val="22"/>
                <w:szCs w:val="22"/>
                <w:lang w:val="en-US" w:eastAsia="en-US"/>
              </w:rPr>
            </w:pPr>
            <w:r w:rsidRPr="00EB0C66">
              <w:rPr>
                <w:rFonts w:eastAsia="Cambria"/>
                <w:sz w:val="22"/>
                <w:szCs w:val="22"/>
                <w:lang w:val="en-US" w:eastAsia="en-US"/>
              </w:rPr>
              <w:t>GPS</w:t>
            </w:r>
          </w:p>
        </w:tc>
        <w:tc>
          <w:tcPr>
            <w:tcW w:w="2105" w:type="dxa"/>
            <w:gridSpan w:val="2"/>
          </w:tcPr>
          <w:p w14:paraId="7F2A0640" w14:textId="77777777" w:rsidR="00EB0C66" w:rsidRPr="00EB0C66" w:rsidRDefault="00EB0C66" w:rsidP="00EB0C66">
            <w:pPr>
              <w:jc w:val="center"/>
              <w:rPr>
                <w:rFonts w:eastAsia="Cambria"/>
                <w:sz w:val="22"/>
                <w:szCs w:val="22"/>
                <w:lang w:val="en-US" w:eastAsia="en-US"/>
              </w:rPr>
            </w:pPr>
          </w:p>
        </w:tc>
      </w:tr>
      <w:tr w:rsidR="00EB0C66" w:rsidRPr="00EB0C66" w14:paraId="5D48EC57" w14:textId="77777777" w:rsidTr="00EB0C66">
        <w:trPr>
          <w:jc w:val="center"/>
        </w:trPr>
        <w:tc>
          <w:tcPr>
            <w:tcW w:w="545" w:type="dxa"/>
            <w:vAlign w:val="center"/>
          </w:tcPr>
          <w:p w14:paraId="2255657B" w14:textId="77777777" w:rsidR="00EB0C66" w:rsidRPr="00EB0C66" w:rsidRDefault="00EB0C66" w:rsidP="00EB0C66">
            <w:pPr>
              <w:numPr>
                <w:ilvl w:val="0"/>
                <w:numId w:val="20"/>
              </w:numPr>
              <w:ind w:hanging="720"/>
              <w:jc w:val="left"/>
              <w:rPr>
                <w:rFonts w:eastAsia="Cambria"/>
                <w:sz w:val="22"/>
                <w:szCs w:val="22"/>
                <w:lang w:eastAsia="en-US"/>
              </w:rPr>
            </w:pPr>
          </w:p>
        </w:tc>
        <w:tc>
          <w:tcPr>
            <w:tcW w:w="4096" w:type="dxa"/>
            <w:gridSpan w:val="2"/>
            <w:vAlign w:val="center"/>
          </w:tcPr>
          <w:p w14:paraId="4122DC60" w14:textId="77777777" w:rsidR="00EB0C66" w:rsidRPr="00EB0C66" w:rsidRDefault="00EB0C66" w:rsidP="00EB0C66">
            <w:pPr>
              <w:jc w:val="left"/>
              <w:rPr>
                <w:rFonts w:eastAsia="Cambria"/>
                <w:sz w:val="22"/>
                <w:szCs w:val="22"/>
                <w:lang w:eastAsia="en-US"/>
              </w:rPr>
            </w:pPr>
            <w:r w:rsidRPr="00EB0C66">
              <w:rPr>
                <w:rFonts w:eastAsia="Cambria"/>
                <w:sz w:val="22"/>
                <w:szCs w:val="22"/>
                <w:lang w:eastAsia="en-US"/>
              </w:rPr>
              <w:t>Τάση εισόδου για ενίσχυση 1</w:t>
            </w:r>
            <w:r w:rsidRPr="00EB0C66">
              <w:rPr>
                <w:rFonts w:eastAsia="Cambria"/>
                <w:sz w:val="22"/>
                <w:szCs w:val="22"/>
                <w:lang w:val="en-US" w:eastAsia="en-US"/>
              </w:rPr>
              <w:t>X</w:t>
            </w:r>
            <w:r w:rsidRPr="00EB0C66">
              <w:rPr>
                <w:rFonts w:eastAsia="Cambria"/>
                <w:sz w:val="22"/>
                <w:szCs w:val="22"/>
                <w:lang w:eastAsia="en-US"/>
              </w:rPr>
              <w:t xml:space="preserve"> (</w:t>
            </w:r>
            <w:r w:rsidRPr="00EB0C66">
              <w:rPr>
                <w:rFonts w:eastAsia="Cambria"/>
                <w:sz w:val="22"/>
                <w:szCs w:val="22"/>
                <w:lang w:val="en-US" w:eastAsia="en-US"/>
              </w:rPr>
              <w:t>peak</w:t>
            </w:r>
            <w:r w:rsidRPr="00EB0C66">
              <w:rPr>
                <w:rFonts w:eastAsia="Cambria"/>
                <w:sz w:val="22"/>
                <w:szCs w:val="22"/>
                <w:lang w:eastAsia="en-US"/>
              </w:rPr>
              <w:t>-</w:t>
            </w:r>
            <w:r w:rsidRPr="00EB0C66">
              <w:rPr>
                <w:rFonts w:eastAsia="Cambria"/>
                <w:sz w:val="22"/>
                <w:szCs w:val="22"/>
                <w:lang w:val="en-US" w:eastAsia="en-US"/>
              </w:rPr>
              <w:t>to</w:t>
            </w:r>
            <w:r w:rsidRPr="00EB0C66">
              <w:rPr>
                <w:rFonts w:eastAsia="Cambria"/>
                <w:sz w:val="22"/>
                <w:szCs w:val="22"/>
                <w:lang w:eastAsia="en-US"/>
              </w:rPr>
              <w:t>-</w:t>
            </w:r>
            <w:r w:rsidRPr="00EB0C66">
              <w:rPr>
                <w:rFonts w:eastAsia="Cambria"/>
                <w:sz w:val="22"/>
                <w:szCs w:val="22"/>
                <w:lang w:val="en-US" w:eastAsia="en-US"/>
              </w:rPr>
              <w:t>peak</w:t>
            </w:r>
            <w:r w:rsidRPr="00EB0C66">
              <w:rPr>
                <w:rFonts w:eastAsia="Cambria"/>
                <w:sz w:val="22"/>
                <w:szCs w:val="22"/>
                <w:lang w:eastAsia="en-US"/>
              </w:rPr>
              <w:t>)</w:t>
            </w:r>
          </w:p>
        </w:tc>
        <w:tc>
          <w:tcPr>
            <w:tcW w:w="3030" w:type="dxa"/>
            <w:gridSpan w:val="2"/>
            <w:vAlign w:val="center"/>
          </w:tcPr>
          <w:p w14:paraId="716D2DA8" w14:textId="77777777" w:rsidR="00EB0C66" w:rsidRPr="00EB0C66" w:rsidRDefault="00EB0C66" w:rsidP="00EB0C66">
            <w:pPr>
              <w:jc w:val="center"/>
              <w:rPr>
                <w:rFonts w:eastAsia="Cambria"/>
                <w:sz w:val="22"/>
                <w:szCs w:val="22"/>
                <w:lang w:val="en-US" w:eastAsia="en-US"/>
              </w:rPr>
            </w:pPr>
            <w:r w:rsidRPr="00EB0C66">
              <w:rPr>
                <w:rFonts w:eastAsia="Cambria"/>
                <w:sz w:val="22"/>
                <w:szCs w:val="22"/>
                <w:u w:val="single"/>
                <w:lang w:val="en-US" w:eastAsia="en-US"/>
              </w:rPr>
              <w:t>&gt;</w:t>
            </w:r>
            <w:r w:rsidRPr="00EB0C66">
              <w:rPr>
                <w:rFonts w:eastAsia="Cambria"/>
                <w:sz w:val="22"/>
                <w:szCs w:val="22"/>
                <w:lang w:val="en-US" w:eastAsia="en-US"/>
              </w:rPr>
              <w:t xml:space="preserve"> 40 Volt</w:t>
            </w:r>
          </w:p>
        </w:tc>
        <w:tc>
          <w:tcPr>
            <w:tcW w:w="2105" w:type="dxa"/>
            <w:gridSpan w:val="2"/>
          </w:tcPr>
          <w:p w14:paraId="047D7D9F" w14:textId="77777777" w:rsidR="00EB0C66" w:rsidRPr="00EB0C66" w:rsidRDefault="00EB0C66" w:rsidP="00EB0C66">
            <w:pPr>
              <w:jc w:val="center"/>
              <w:rPr>
                <w:rFonts w:eastAsia="Cambria"/>
                <w:sz w:val="22"/>
                <w:szCs w:val="22"/>
                <w:u w:val="single"/>
                <w:lang w:val="en-US" w:eastAsia="en-US"/>
              </w:rPr>
            </w:pPr>
          </w:p>
        </w:tc>
      </w:tr>
      <w:tr w:rsidR="00EB0C66" w:rsidRPr="00EB0C66" w14:paraId="5BFF9257" w14:textId="77777777" w:rsidTr="00EB0C66">
        <w:trPr>
          <w:jc w:val="center"/>
        </w:trPr>
        <w:tc>
          <w:tcPr>
            <w:tcW w:w="545" w:type="dxa"/>
            <w:vAlign w:val="center"/>
          </w:tcPr>
          <w:p w14:paraId="519FAC8E" w14:textId="77777777" w:rsidR="00EB0C66" w:rsidRPr="00EB0C66" w:rsidRDefault="00EB0C66" w:rsidP="00EB0C66">
            <w:pPr>
              <w:numPr>
                <w:ilvl w:val="0"/>
                <w:numId w:val="20"/>
              </w:numPr>
              <w:ind w:hanging="720"/>
              <w:jc w:val="left"/>
              <w:rPr>
                <w:rFonts w:eastAsia="Cambria"/>
                <w:sz w:val="22"/>
                <w:szCs w:val="22"/>
                <w:lang w:eastAsia="en-US"/>
              </w:rPr>
            </w:pPr>
          </w:p>
        </w:tc>
        <w:tc>
          <w:tcPr>
            <w:tcW w:w="4096" w:type="dxa"/>
            <w:gridSpan w:val="2"/>
            <w:vAlign w:val="center"/>
          </w:tcPr>
          <w:p w14:paraId="75ABB373" w14:textId="77777777" w:rsidR="00EB0C66" w:rsidRPr="00EB0C66" w:rsidRDefault="00EB0C66" w:rsidP="00EB0C66">
            <w:pPr>
              <w:jc w:val="left"/>
              <w:rPr>
                <w:rFonts w:eastAsia="Cambria"/>
                <w:sz w:val="22"/>
                <w:szCs w:val="22"/>
                <w:lang w:eastAsia="en-US"/>
              </w:rPr>
            </w:pPr>
            <w:r w:rsidRPr="00EB0C66">
              <w:rPr>
                <w:rFonts w:eastAsia="Cambria"/>
                <w:sz w:val="22"/>
                <w:szCs w:val="22"/>
                <w:lang w:eastAsia="en-US"/>
              </w:rPr>
              <w:t>Βάρος</w:t>
            </w:r>
          </w:p>
        </w:tc>
        <w:tc>
          <w:tcPr>
            <w:tcW w:w="3030" w:type="dxa"/>
            <w:gridSpan w:val="2"/>
            <w:vAlign w:val="center"/>
          </w:tcPr>
          <w:p w14:paraId="57104A3F" w14:textId="77777777" w:rsidR="00EB0C66" w:rsidRPr="00EB0C66" w:rsidRDefault="00EB0C66" w:rsidP="00EB0C66">
            <w:pPr>
              <w:jc w:val="center"/>
              <w:rPr>
                <w:rFonts w:eastAsia="Cambria"/>
                <w:sz w:val="22"/>
                <w:szCs w:val="22"/>
                <w:lang w:eastAsia="en-US"/>
              </w:rPr>
            </w:pPr>
            <w:r w:rsidRPr="00EB0C66">
              <w:rPr>
                <w:rFonts w:eastAsia="Cambria"/>
                <w:sz w:val="22"/>
                <w:szCs w:val="22"/>
                <w:u w:val="single"/>
                <w:lang w:eastAsia="en-US"/>
              </w:rPr>
              <w:t>&lt;</w:t>
            </w:r>
            <w:r w:rsidRPr="00EB0C66">
              <w:rPr>
                <w:rFonts w:eastAsia="Cambria"/>
                <w:sz w:val="22"/>
                <w:szCs w:val="22"/>
                <w:lang w:val="en-US" w:eastAsia="en-US"/>
              </w:rPr>
              <w:t xml:space="preserve"> 1,5</w:t>
            </w:r>
            <w:r w:rsidRPr="00EB0C66">
              <w:rPr>
                <w:rFonts w:eastAsia="Cambria"/>
                <w:sz w:val="22"/>
                <w:szCs w:val="22"/>
                <w:lang w:eastAsia="en-US"/>
              </w:rPr>
              <w:t xml:space="preserve"> </w:t>
            </w:r>
            <w:r w:rsidRPr="00EB0C66">
              <w:rPr>
                <w:rFonts w:eastAsia="Cambria"/>
                <w:sz w:val="22"/>
                <w:szCs w:val="22"/>
                <w:lang w:val="en-US" w:eastAsia="en-US"/>
              </w:rPr>
              <w:t>Kg</w:t>
            </w:r>
          </w:p>
        </w:tc>
        <w:tc>
          <w:tcPr>
            <w:tcW w:w="2105" w:type="dxa"/>
            <w:gridSpan w:val="2"/>
          </w:tcPr>
          <w:p w14:paraId="26FD3C50" w14:textId="77777777" w:rsidR="00EB0C66" w:rsidRPr="00EB0C66" w:rsidRDefault="00EB0C66" w:rsidP="00EB0C66">
            <w:pPr>
              <w:jc w:val="center"/>
              <w:rPr>
                <w:rFonts w:eastAsia="Cambria"/>
                <w:sz w:val="22"/>
                <w:szCs w:val="22"/>
                <w:u w:val="single"/>
                <w:lang w:eastAsia="en-US"/>
              </w:rPr>
            </w:pPr>
          </w:p>
        </w:tc>
      </w:tr>
      <w:tr w:rsidR="00EB0C66" w:rsidRPr="00EB0C66" w14:paraId="513EBEAB" w14:textId="77777777" w:rsidTr="00EB0C66">
        <w:trPr>
          <w:jc w:val="center"/>
        </w:trPr>
        <w:tc>
          <w:tcPr>
            <w:tcW w:w="545" w:type="dxa"/>
            <w:vAlign w:val="center"/>
          </w:tcPr>
          <w:p w14:paraId="769E062B" w14:textId="77777777" w:rsidR="00EB0C66" w:rsidRPr="00EB0C66" w:rsidRDefault="00EB0C66" w:rsidP="00EB0C66">
            <w:pPr>
              <w:numPr>
                <w:ilvl w:val="0"/>
                <w:numId w:val="20"/>
              </w:numPr>
              <w:ind w:hanging="720"/>
              <w:jc w:val="left"/>
              <w:rPr>
                <w:rFonts w:eastAsia="Cambria"/>
                <w:sz w:val="22"/>
                <w:szCs w:val="22"/>
                <w:lang w:eastAsia="en-US"/>
              </w:rPr>
            </w:pPr>
          </w:p>
        </w:tc>
        <w:tc>
          <w:tcPr>
            <w:tcW w:w="4096" w:type="dxa"/>
            <w:gridSpan w:val="2"/>
            <w:vAlign w:val="center"/>
          </w:tcPr>
          <w:p w14:paraId="275F9569" w14:textId="77777777" w:rsidR="00EB0C66" w:rsidRPr="00EB0C66" w:rsidRDefault="00EB0C66" w:rsidP="00EB0C66">
            <w:pPr>
              <w:jc w:val="left"/>
              <w:rPr>
                <w:rFonts w:eastAsia="Cambria"/>
                <w:sz w:val="22"/>
                <w:szCs w:val="22"/>
                <w:lang w:eastAsia="en-US"/>
              </w:rPr>
            </w:pPr>
            <w:r w:rsidRPr="00EB0C66">
              <w:rPr>
                <w:rFonts w:eastAsia="Cambria"/>
                <w:sz w:val="22"/>
                <w:szCs w:val="22"/>
                <w:lang w:eastAsia="en-US"/>
              </w:rPr>
              <w:t>Επιθυμητό εύρος θερμοκρασιακής λειτουργίας και υγρασίας</w:t>
            </w:r>
          </w:p>
        </w:tc>
        <w:tc>
          <w:tcPr>
            <w:tcW w:w="3030" w:type="dxa"/>
            <w:gridSpan w:val="2"/>
            <w:vAlign w:val="center"/>
          </w:tcPr>
          <w:p w14:paraId="18F3A54E" w14:textId="77777777" w:rsidR="00EB0C66" w:rsidRPr="00EB0C66" w:rsidRDefault="00EB0C66" w:rsidP="00EB0C66">
            <w:pPr>
              <w:jc w:val="center"/>
              <w:rPr>
                <w:rFonts w:eastAsia="Cambria"/>
                <w:sz w:val="22"/>
                <w:szCs w:val="22"/>
                <w:lang w:eastAsia="en-US"/>
              </w:rPr>
            </w:pPr>
            <w:r w:rsidRPr="00EB0C66">
              <w:rPr>
                <w:rFonts w:eastAsia="Cambria"/>
                <w:sz w:val="22"/>
                <w:szCs w:val="22"/>
                <w:lang w:eastAsia="en-US"/>
              </w:rPr>
              <w:t xml:space="preserve">Τουλάχιστον </w:t>
            </w:r>
          </w:p>
          <w:p w14:paraId="561951BD" w14:textId="77777777" w:rsidR="00EB0C66" w:rsidRPr="00EB0C66" w:rsidRDefault="00EB0C66" w:rsidP="00EB0C66">
            <w:pPr>
              <w:jc w:val="center"/>
              <w:rPr>
                <w:rFonts w:eastAsia="Cambria"/>
                <w:sz w:val="22"/>
                <w:szCs w:val="22"/>
                <w:lang w:eastAsia="en-US"/>
              </w:rPr>
            </w:pPr>
            <w:r w:rsidRPr="00EB0C66">
              <w:rPr>
                <w:rFonts w:eastAsia="Cambria"/>
                <w:sz w:val="22"/>
                <w:szCs w:val="22"/>
                <w:lang w:eastAsia="en-US"/>
              </w:rPr>
              <w:t>-30</w:t>
            </w:r>
            <w:r w:rsidRPr="00EB0C66">
              <w:rPr>
                <w:rFonts w:eastAsia="Cambria"/>
                <w:sz w:val="22"/>
                <w:szCs w:val="22"/>
                <w:vertAlign w:val="superscript"/>
                <w:lang w:eastAsia="en-US"/>
              </w:rPr>
              <w:t>ο</w:t>
            </w:r>
            <w:r w:rsidRPr="00EB0C66">
              <w:rPr>
                <w:rFonts w:eastAsia="Cambria"/>
                <w:sz w:val="22"/>
                <w:szCs w:val="22"/>
                <w:lang w:eastAsia="en-US"/>
              </w:rPr>
              <w:t xml:space="preserve"> έως 70</w:t>
            </w:r>
            <w:r w:rsidRPr="00EB0C66">
              <w:rPr>
                <w:rFonts w:eastAsia="Cambria"/>
                <w:sz w:val="22"/>
                <w:szCs w:val="22"/>
                <w:vertAlign w:val="superscript"/>
                <w:lang w:eastAsia="en-US"/>
              </w:rPr>
              <w:t>ο</w:t>
            </w:r>
            <w:r w:rsidRPr="00EB0C66">
              <w:rPr>
                <w:rFonts w:eastAsia="Cambria"/>
                <w:sz w:val="22"/>
                <w:szCs w:val="22"/>
                <w:lang w:val="en-US" w:eastAsia="en-US"/>
              </w:rPr>
              <w:t>C</w:t>
            </w:r>
            <w:r w:rsidRPr="00EB0C66">
              <w:rPr>
                <w:rFonts w:eastAsia="Cambria"/>
                <w:sz w:val="22"/>
                <w:szCs w:val="22"/>
                <w:lang w:eastAsia="en-US"/>
              </w:rPr>
              <w:t xml:space="preserve"> και 0-100%</w:t>
            </w:r>
          </w:p>
        </w:tc>
        <w:tc>
          <w:tcPr>
            <w:tcW w:w="2105" w:type="dxa"/>
            <w:gridSpan w:val="2"/>
          </w:tcPr>
          <w:p w14:paraId="2461A68A" w14:textId="77777777" w:rsidR="00EB0C66" w:rsidRPr="00EB0C66" w:rsidRDefault="00EB0C66" w:rsidP="00EB0C66">
            <w:pPr>
              <w:jc w:val="center"/>
              <w:rPr>
                <w:rFonts w:eastAsia="Cambria"/>
                <w:sz w:val="22"/>
                <w:szCs w:val="22"/>
                <w:lang w:eastAsia="en-US"/>
              </w:rPr>
            </w:pPr>
          </w:p>
        </w:tc>
      </w:tr>
      <w:tr w:rsidR="00EB0C66" w:rsidRPr="00EB0C66" w14:paraId="4A3A7467" w14:textId="77777777" w:rsidTr="00EB0C66">
        <w:trPr>
          <w:jc w:val="center"/>
        </w:trPr>
        <w:tc>
          <w:tcPr>
            <w:tcW w:w="545" w:type="dxa"/>
            <w:vAlign w:val="center"/>
          </w:tcPr>
          <w:p w14:paraId="6F258B59" w14:textId="77777777" w:rsidR="00EB0C66" w:rsidRPr="00EB0C66" w:rsidRDefault="00EB0C66" w:rsidP="00EB0C66">
            <w:pPr>
              <w:numPr>
                <w:ilvl w:val="0"/>
                <w:numId w:val="20"/>
              </w:numPr>
              <w:ind w:hanging="720"/>
              <w:jc w:val="left"/>
              <w:rPr>
                <w:rFonts w:eastAsia="Cambria"/>
                <w:sz w:val="22"/>
                <w:szCs w:val="22"/>
                <w:lang w:eastAsia="en-US"/>
              </w:rPr>
            </w:pPr>
          </w:p>
        </w:tc>
        <w:tc>
          <w:tcPr>
            <w:tcW w:w="4096" w:type="dxa"/>
            <w:gridSpan w:val="2"/>
            <w:vAlign w:val="center"/>
          </w:tcPr>
          <w:p w14:paraId="0E5FBE63" w14:textId="77777777" w:rsidR="00EB0C66" w:rsidRPr="00EB0C66" w:rsidRDefault="00EB0C66" w:rsidP="00EB0C66">
            <w:pPr>
              <w:jc w:val="left"/>
              <w:rPr>
                <w:rFonts w:eastAsia="Cambria"/>
                <w:sz w:val="22"/>
                <w:szCs w:val="22"/>
                <w:lang w:eastAsia="en-US"/>
              </w:rPr>
            </w:pPr>
            <w:r w:rsidRPr="00EB0C66">
              <w:rPr>
                <w:rFonts w:eastAsia="Cambria"/>
                <w:sz w:val="22"/>
                <w:szCs w:val="22"/>
                <w:lang w:eastAsia="en-US"/>
              </w:rPr>
              <w:t>Μέση Κατανάλωση στα 12</w:t>
            </w:r>
            <w:r w:rsidRPr="00EB0C66">
              <w:rPr>
                <w:rFonts w:eastAsia="Cambria"/>
                <w:sz w:val="22"/>
                <w:szCs w:val="22"/>
                <w:lang w:val="en-US" w:eastAsia="en-US"/>
              </w:rPr>
              <w:t>V</w:t>
            </w:r>
            <w:r w:rsidRPr="00EB0C66">
              <w:rPr>
                <w:rFonts w:eastAsia="Cambria"/>
                <w:sz w:val="22"/>
                <w:szCs w:val="22"/>
                <w:lang w:eastAsia="en-US"/>
              </w:rPr>
              <w:t xml:space="preserve"> </w:t>
            </w:r>
            <w:r w:rsidRPr="00EB0C66">
              <w:rPr>
                <w:rFonts w:eastAsia="Cambria"/>
                <w:sz w:val="22"/>
                <w:szCs w:val="22"/>
                <w:lang w:val="en-US" w:eastAsia="en-US"/>
              </w:rPr>
              <w:t>DC</w:t>
            </w:r>
            <w:r w:rsidRPr="00EB0C66">
              <w:rPr>
                <w:rFonts w:eastAsia="Cambria"/>
                <w:sz w:val="22"/>
                <w:szCs w:val="22"/>
                <w:lang w:eastAsia="en-US"/>
              </w:rPr>
              <w:t xml:space="preserve"> (μαζί με το </w:t>
            </w:r>
            <w:r w:rsidRPr="00EB0C66">
              <w:rPr>
                <w:rFonts w:eastAsia="Cambria"/>
                <w:sz w:val="22"/>
                <w:szCs w:val="22"/>
                <w:lang w:val="en-US" w:eastAsia="en-US"/>
              </w:rPr>
              <w:t>GPS</w:t>
            </w:r>
            <w:r w:rsidRPr="00EB0C66">
              <w:rPr>
                <w:rFonts w:eastAsia="Cambria"/>
                <w:sz w:val="22"/>
                <w:szCs w:val="22"/>
                <w:lang w:eastAsia="en-US"/>
              </w:rPr>
              <w:t xml:space="preserve"> (</w:t>
            </w:r>
            <w:r w:rsidRPr="00EB0C66">
              <w:rPr>
                <w:rFonts w:eastAsia="Cambria"/>
                <w:sz w:val="22"/>
                <w:szCs w:val="22"/>
                <w:lang w:val="en-US" w:eastAsia="en-US"/>
              </w:rPr>
              <w:t>duty</w:t>
            </w:r>
            <w:r w:rsidRPr="00EB0C66">
              <w:rPr>
                <w:rFonts w:eastAsia="Cambria"/>
                <w:sz w:val="22"/>
                <w:szCs w:val="22"/>
                <w:lang w:eastAsia="en-US"/>
              </w:rPr>
              <w:t xml:space="preserve"> </w:t>
            </w:r>
            <w:r w:rsidRPr="00EB0C66">
              <w:rPr>
                <w:rFonts w:eastAsia="Cambria"/>
                <w:sz w:val="22"/>
                <w:szCs w:val="22"/>
                <w:lang w:val="en-US" w:eastAsia="en-US"/>
              </w:rPr>
              <w:t>cycle</w:t>
            </w:r>
            <w:r w:rsidRPr="00EB0C66">
              <w:rPr>
                <w:rFonts w:eastAsia="Cambria"/>
                <w:sz w:val="22"/>
                <w:szCs w:val="22"/>
                <w:lang w:eastAsia="en-US"/>
              </w:rPr>
              <w:t>) και δίκτυο σε συνεχόμενη λειτουργία)</w:t>
            </w:r>
          </w:p>
        </w:tc>
        <w:tc>
          <w:tcPr>
            <w:tcW w:w="3030" w:type="dxa"/>
            <w:gridSpan w:val="2"/>
            <w:vAlign w:val="center"/>
          </w:tcPr>
          <w:p w14:paraId="0A17828E" w14:textId="77777777" w:rsidR="00EB0C66" w:rsidRPr="00EB0C66" w:rsidRDefault="00EB0C66" w:rsidP="00EB0C66">
            <w:pPr>
              <w:jc w:val="center"/>
              <w:rPr>
                <w:rFonts w:eastAsia="Cambria"/>
                <w:sz w:val="22"/>
                <w:szCs w:val="22"/>
                <w:lang w:eastAsia="en-US"/>
              </w:rPr>
            </w:pPr>
            <w:r w:rsidRPr="00EB0C66">
              <w:rPr>
                <w:rFonts w:eastAsia="Cambria"/>
                <w:sz w:val="22"/>
                <w:szCs w:val="22"/>
                <w:u w:val="single"/>
                <w:lang w:eastAsia="en-US"/>
              </w:rPr>
              <w:t>&lt;</w:t>
            </w:r>
            <w:r w:rsidRPr="00EB0C66">
              <w:rPr>
                <w:rFonts w:eastAsia="Cambria"/>
                <w:sz w:val="22"/>
                <w:szCs w:val="22"/>
                <w:lang w:eastAsia="en-US"/>
              </w:rPr>
              <w:t xml:space="preserve"> </w:t>
            </w:r>
            <w:r w:rsidRPr="00EB0C66">
              <w:rPr>
                <w:rFonts w:eastAsia="Cambria"/>
                <w:sz w:val="22"/>
                <w:szCs w:val="22"/>
                <w:lang w:val="en-US" w:eastAsia="en-US"/>
              </w:rPr>
              <w:t xml:space="preserve">1700 </w:t>
            </w:r>
            <w:proofErr w:type="spellStart"/>
            <w:r w:rsidRPr="00EB0C66">
              <w:rPr>
                <w:rFonts w:eastAsia="Cambria"/>
                <w:sz w:val="22"/>
                <w:szCs w:val="22"/>
                <w:lang w:val="en-US" w:eastAsia="en-US"/>
              </w:rPr>
              <w:t>mW</w:t>
            </w:r>
            <w:proofErr w:type="spellEnd"/>
          </w:p>
        </w:tc>
        <w:tc>
          <w:tcPr>
            <w:tcW w:w="2105" w:type="dxa"/>
            <w:gridSpan w:val="2"/>
          </w:tcPr>
          <w:p w14:paraId="42F849F8" w14:textId="77777777" w:rsidR="00EB0C66" w:rsidRPr="00EB0C66" w:rsidRDefault="00EB0C66" w:rsidP="00EB0C66">
            <w:pPr>
              <w:jc w:val="center"/>
              <w:rPr>
                <w:rFonts w:eastAsia="Cambria"/>
                <w:sz w:val="22"/>
                <w:szCs w:val="22"/>
                <w:u w:val="single"/>
                <w:lang w:eastAsia="en-US"/>
              </w:rPr>
            </w:pPr>
          </w:p>
        </w:tc>
      </w:tr>
      <w:tr w:rsidR="00EB0C66" w:rsidRPr="00EB0C66" w14:paraId="561AA1E7" w14:textId="77777777" w:rsidTr="00EB0C66">
        <w:trPr>
          <w:jc w:val="center"/>
        </w:trPr>
        <w:tc>
          <w:tcPr>
            <w:tcW w:w="545" w:type="dxa"/>
            <w:vAlign w:val="center"/>
          </w:tcPr>
          <w:p w14:paraId="3F906DEF" w14:textId="77777777" w:rsidR="00EB0C66" w:rsidRPr="00EB0C66" w:rsidRDefault="00EB0C66" w:rsidP="00EB0C66">
            <w:pPr>
              <w:numPr>
                <w:ilvl w:val="0"/>
                <w:numId w:val="20"/>
              </w:numPr>
              <w:ind w:hanging="720"/>
              <w:jc w:val="left"/>
              <w:rPr>
                <w:rFonts w:eastAsia="Cambria"/>
                <w:sz w:val="22"/>
                <w:szCs w:val="22"/>
                <w:lang w:eastAsia="en-US"/>
              </w:rPr>
            </w:pPr>
          </w:p>
        </w:tc>
        <w:tc>
          <w:tcPr>
            <w:tcW w:w="4096" w:type="dxa"/>
            <w:gridSpan w:val="2"/>
            <w:vAlign w:val="center"/>
          </w:tcPr>
          <w:p w14:paraId="22D62D7D" w14:textId="77777777" w:rsidR="00EB0C66" w:rsidRPr="00EB0C66" w:rsidRDefault="00EB0C66" w:rsidP="00EB0C66">
            <w:pPr>
              <w:jc w:val="left"/>
              <w:rPr>
                <w:rFonts w:eastAsia="Cambria"/>
                <w:sz w:val="22"/>
                <w:szCs w:val="22"/>
                <w:lang w:eastAsia="en-US"/>
              </w:rPr>
            </w:pPr>
            <w:r w:rsidRPr="00EB0C66">
              <w:rPr>
                <w:rFonts w:eastAsia="Cambria"/>
                <w:sz w:val="22"/>
                <w:szCs w:val="22"/>
                <w:lang w:eastAsia="en-US"/>
              </w:rPr>
              <w:t>Τάση τροφοδοσίας εισόδου</w:t>
            </w:r>
          </w:p>
        </w:tc>
        <w:tc>
          <w:tcPr>
            <w:tcW w:w="3030" w:type="dxa"/>
            <w:gridSpan w:val="2"/>
            <w:vAlign w:val="center"/>
          </w:tcPr>
          <w:p w14:paraId="0D9BC8B7" w14:textId="77777777" w:rsidR="00EB0C66" w:rsidRPr="00EB0C66" w:rsidRDefault="00EB0C66" w:rsidP="00EB0C66">
            <w:pPr>
              <w:jc w:val="center"/>
              <w:rPr>
                <w:rFonts w:eastAsia="Cambria"/>
                <w:sz w:val="22"/>
                <w:szCs w:val="22"/>
                <w:lang w:val="en-US" w:eastAsia="en-US"/>
              </w:rPr>
            </w:pPr>
            <w:r w:rsidRPr="00EB0C66">
              <w:rPr>
                <w:rFonts w:eastAsia="Cambria"/>
                <w:sz w:val="22"/>
                <w:szCs w:val="22"/>
                <w:lang w:eastAsia="en-US"/>
              </w:rPr>
              <w:t xml:space="preserve">Τουλάχιστον </w:t>
            </w:r>
            <w:r w:rsidRPr="00EB0C66">
              <w:rPr>
                <w:rFonts w:eastAsia="Cambria"/>
                <w:sz w:val="22"/>
                <w:szCs w:val="22"/>
                <w:lang w:val="en-US" w:eastAsia="en-US"/>
              </w:rPr>
              <w:t>9</w:t>
            </w:r>
            <w:r w:rsidRPr="00EB0C66">
              <w:rPr>
                <w:rFonts w:eastAsia="Cambria"/>
                <w:sz w:val="22"/>
                <w:szCs w:val="22"/>
                <w:lang w:eastAsia="en-US"/>
              </w:rPr>
              <w:t>-</w:t>
            </w:r>
            <w:r w:rsidRPr="00EB0C66">
              <w:rPr>
                <w:rFonts w:eastAsia="Cambria"/>
                <w:sz w:val="22"/>
                <w:szCs w:val="22"/>
                <w:lang w:val="en-US" w:eastAsia="en-US"/>
              </w:rPr>
              <w:t>30 Volt</w:t>
            </w:r>
          </w:p>
        </w:tc>
        <w:tc>
          <w:tcPr>
            <w:tcW w:w="2105" w:type="dxa"/>
            <w:gridSpan w:val="2"/>
          </w:tcPr>
          <w:p w14:paraId="2C6FBFB7" w14:textId="77777777" w:rsidR="00EB0C66" w:rsidRPr="00EB0C66" w:rsidRDefault="00EB0C66" w:rsidP="00EB0C66">
            <w:pPr>
              <w:jc w:val="center"/>
              <w:rPr>
                <w:rFonts w:eastAsia="Cambria"/>
                <w:sz w:val="22"/>
                <w:szCs w:val="22"/>
                <w:lang w:eastAsia="en-US"/>
              </w:rPr>
            </w:pPr>
          </w:p>
        </w:tc>
      </w:tr>
      <w:tr w:rsidR="00EB0C66" w:rsidRPr="00EB0C66" w14:paraId="10930E2F" w14:textId="77777777" w:rsidTr="00EB0C66">
        <w:trPr>
          <w:jc w:val="center"/>
        </w:trPr>
        <w:tc>
          <w:tcPr>
            <w:tcW w:w="545" w:type="dxa"/>
            <w:vAlign w:val="center"/>
          </w:tcPr>
          <w:p w14:paraId="56C1ED43" w14:textId="77777777" w:rsidR="00EB0C66" w:rsidRPr="00EB0C66" w:rsidRDefault="00EB0C66" w:rsidP="00EB0C66">
            <w:pPr>
              <w:numPr>
                <w:ilvl w:val="0"/>
                <w:numId w:val="20"/>
              </w:numPr>
              <w:ind w:hanging="720"/>
              <w:jc w:val="left"/>
              <w:rPr>
                <w:rFonts w:eastAsia="Cambria"/>
                <w:sz w:val="22"/>
                <w:szCs w:val="22"/>
                <w:lang w:eastAsia="en-US"/>
              </w:rPr>
            </w:pPr>
          </w:p>
        </w:tc>
        <w:tc>
          <w:tcPr>
            <w:tcW w:w="4096" w:type="dxa"/>
            <w:gridSpan w:val="2"/>
            <w:vAlign w:val="center"/>
          </w:tcPr>
          <w:p w14:paraId="68B81514" w14:textId="77777777" w:rsidR="00EB0C66" w:rsidRPr="00EB0C66" w:rsidRDefault="00EB0C66" w:rsidP="00EB0C66">
            <w:pPr>
              <w:jc w:val="left"/>
              <w:rPr>
                <w:rFonts w:eastAsia="Cambria"/>
                <w:color w:val="0070C0"/>
                <w:sz w:val="22"/>
                <w:szCs w:val="22"/>
                <w:lang w:eastAsia="en-US"/>
              </w:rPr>
            </w:pPr>
            <w:r w:rsidRPr="00EB0C66">
              <w:rPr>
                <w:rFonts w:eastAsia="Cambria"/>
                <w:sz w:val="22"/>
                <w:szCs w:val="22"/>
                <w:lang w:eastAsia="en-US"/>
              </w:rPr>
              <w:t xml:space="preserve">Εγγύηση αντιπροσωπείας τουλάχιστον 1 έτους </w:t>
            </w:r>
          </w:p>
        </w:tc>
        <w:tc>
          <w:tcPr>
            <w:tcW w:w="3030" w:type="dxa"/>
            <w:gridSpan w:val="2"/>
            <w:vAlign w:val="center"/>
          </w:tcPr>
          <w:p w14:paraId="790D9620" w14:textId="77777777" w:rsidR="00EB0C66" w:rsidRPr="00EB0C66" w:rsidRDefault="00EB0C66" w:rsidP="00EB0C66">
            <w:pPr>
              <w:jc w:val="center"/>
              <w:rPr>
                <w:rFonts w:eastAsia="Cambria"/>
                <w:sz w:val="22"/>
                <w:szCs w:val="22"/>
                <w:lang w:val="en-US" w:eastAsia="en-US"/>
              </w:rPr>
            </w:pPr>
            <w:r w:rsidRPr="00EB0C66">
              <w:rPr>
                <w:rFonts w:eastAsia="Cambria"/>
                <w:sz w:val="22"/>
                <w:szCs w:val="22"/>
                <w:lang w:eastAsia="en-US"/>
              </w:rPr>
              <w:t>ΝΑΙ</w:t>
            </w:r>
          </w:p>
        </w:tc>
        <w:tc>
          <w:tcPr>
            <w:tcW w:w="2105" w:type="dxa"/>
            <w:gridSpan w:val="2"/>
          </w:tcPr>
          <w:p w14:paraId="19453F1E" w14:textId="77777777" w:rsidR="00EB0C66" w:rsidRPr="00EB0C66" w:rsidRDefault="00EB0C66" w:rsidP="00EB0C66">
            <w:pPr>
              <w:jc w:val="center"/>
              <w:rPr>
                <w:rFonts w:eastAsia="Cambria"/>
                <w:sz w:val="22"/>
                <w:szCs w:val="22"/>
                <w:lang w:eastAsia="en-US"/>
              </w:rPr>
            </w:pPr>
          </w:p>
        </w:tc>
      </w:tr>
      <w:tr w:rsidR="00EB0C66" w:rsidRPr="00EB0C66" w14:paraId="686691C0" w14:textId="77777777" w:rsidTr="00EB0C66">
        <w:trPr>
          <w:jc w:val="center"/>
        </w:trPr>
        <w:tc>
          <w:tcPr>
            <w:tcW w:w="545" w:type="dxa"/>
            <w:vAlign w:val="center"/>
          </w:tcPr>
          <w:p w14:paraId="7493E1F6" w14:textId="77777777" w:rsidR="00EB0C66" w:rsidRPr="00EB0C66" w:rsidRDefault="00EB0C66" w:rsidP="00EB0C66">
            <w:pPr>
              <w:numPr>
                <w:ilvl w:val="0"/>
                <w:numId w:val="20"/>
              </w:numPr>
              <w:ind w:hanging="720"/>
              <w:jc w:val="left"/>
              <w:rPr>
                <w:rFonts w:eastAsia="Cambria"/>
                <w:sz w:val="22"/>
                <w:szCs w:val="22"/>
                <w:lang w:eastAsia="en-US"/>
              </w:rPr>
            </w:pPr>
          </w:p>
        </w:tc>
        <w:tc>
          <w:tcPr>
            <w:tcW w:w="4096" w:type="dxa"/>
            <w:gridSpan w:val="2"/>
            <w:vAlign w:val="center"/>
          </w:tcPr>
          <w:p w14:paraId="68507FBE" w14:textId="77777777" w:rsidR="00EB0C66" w:rsidRPr="00EB0C66" w:rsidRDefault="00EB0C66" w:rsidP="00EB0C66">
            <w:pPr>
              <w:jc w:val="left"/>
              <w:rPr>
                <w:rFonts w:eastAsia="Cambria"/>
                <w:sz w:val="22"/>
                <w:szCs w:val="22"/>
                <w:lang w:eastAsia="en-US"/>
              </w:rPr>
            </w:pPr>
            <w:r w:rsidRPr="00EB0C66">
              <w:rPr>
                <w:rFonts w:eastAsia="Cambria"/>
                <w:sz w:val="22"/>
                <w:szCs w:val="22"/>
                <w:lang w:eastAsia="en-US"/>
              </w:rPr>
              <w:t>Κέλυφος σεισμογράφου / αδιαβροχοποίηση</w:t>
            </w:r>
          </w:p>
        </w:tc>
        <w:tc>
          <w:tcPr>
            <w:tcW w:w="3030" w:type="dxa"/>
            <w:gridSpan w:val="2"/>
            <w:vAlign w:val="center"/>
          </w:tcPr>
          <w:p w14:paraId="73419315" w14:textId="77777777" w:rsidR="00EB0C66" w:rsidRPr="00EB0C66" w:rsidRDefault="00EB0C66" w:rsidP="00EB0C66">
            <w:pPr>
              <w:jc w:val="center"/>
              <w:rPr>
                <w:rFonts w:eastAsia="Cambria"/>
                <w:sz w:val="22"/>
                <w:szCs w:val="22"/>
                <w:lang w:eastAsia="en-US"/>
              </w:rPr>
            </w:pPr>
            <w:r w:rsidRPr="00EB0C66">
              <w:rPr>
                <w:rFonts w:eastAsia="Cambria"/>
                <w:sz w:val="22"/>
                <w:szCs w:val="22"/>
                <w:lang w:eastAsia="en-US"/>
              </w:rPr>
              <w:t xml:space="preserve">Υλικό αντοχής (με προστασία </w:t>
            </w:r>
            <w:r w:rsidRPr="00EB0C66">
              <w:rPr>
                <w:rFonts w:eastAsia="Cambria"/>
                <w:sz w:val="22"/>
                <w:szCs w:val="22"/>
                <w:lang w:val="en-US" w:eastAsia="en-US"/>
              </w:rPr>
              <w:t>IP</w:t>
            </w:r>
            <w:r w:rsidRPr="00EB0C66">
              <w:rPr>
                <w:rFonts w:eastAsia="Cambria"/>
                <w:sz w:val="22"/>
                <w:szCs w:val="22"/>
                <w:lang w:eastAsia="en-US"/>
              </w:rPr>
              <w:t>68 ή καλύτερο)</w:t>
            </w:r>
          </w:p>
        </w:tc>
        <w:tc>
          <w:tcPr>
            <w:tcW w:w="2105" w:type="dxa"/>
            <w:gridSpan w:val="2"/>
          </w:tcPr>
          <w:p w14:paraId="35B47E85" w14:textId="77777777" w:rsidR="00EB0C66" w:rsidRPr="00EB0C66" w:rsidRDefault="00EB0C66" w:rsidP="00EB0C66">
            <w:pPr>
              <w:jc w:val="center"/>
              <w:rPr>
                <w:rFonts w:eastAsia="Cambria"/>
                <w:sz w:val="22"/>
                <w:szCs w:val="22"/>
                <w:lang w:eastAsia="en-US"/>
              </w:rPr>
            </w:pPr>
          </w:p>
        </w:tc>
      </w:tr>
      <w:tr w:rsidR="00EB0C66" w:rsidRPr="00EB0C66" w14:paraId="2F0F7B8C" w14:textId="77777777" w:rsidTr="00EB0C66">
        <w:trPr>
          <w:jc w:val="center"/>
        </w:trPr>
        <w:tc>
          <w:tcPr>
            <w:tcW w:w="545" w:type="dxa"/>
            <w:vAlign w:val="center"/>
          </w:tcPr>
          <w:p w14:paraId="41F25FFF" w14:textId="77777777" w:rsidR="00EB0C66" w:rsidRPr="00EB0C66" w:rsidRDefault="00EB0C66" w:rsidP="00EB0C66">
            <w:pPr>
              <w:numPr>
                <w:ilvl w:val="0"/>
                <w:numId w:val="20"/>
              </w:numPr>
              <w:ind w:hanging="720"/>
              <w:jc w:val="left"/>
              <w:rPr>
                <w:rFonts w:eastAsia="Cambria"/>
                <w:sz w:val="22"/>
                <w:szCs w:val="22"/>
                <w:lang w:eastAsia="en-US"/>
              </w:rPr>
            </w:pPr>
          </w:p>
        </w:tc>
        <w:tc>
          <w:tcPr>
            <w:tcW w:w="4096" w:type="dxa"/>
            <w:gridSpan w:val="2"/>
            <w:vAlign w:val="center"/>
          </w:tcPr>
          <w:p w14:paraId="0A598D09" w14:textId="77777777" w:rsidR="00EB0C66" w:rsidRPr="00EB0C66" w:rsidRDefault="00EB0C66" w:rsidP="00EB0C66">
            <w:pPr>
              <w:jc w:val="left"/>
              <w:rPr>
                <w:rFonts w:eastAsia="Cambria"/>
                <w:sz w:val="22"/>
                <w:szCs w:val="22"/>
                <w:lang w:eastAsia="en-US"/>
              </w:rPr>
            </w:pPr>
            <w:r w:rsidRPr="00EB0C66">
              <w:rPr>
                <w:rFonts w:eastAsia="Cambria"/>
                <w:sz w:val="22"/>
                <w:szCs w:val="22"/>
                <w:lang w:eastAsia="en-US"/>
              </w:rPr>
              <w:t>Σύνδεση Δικτύου</w:t>
            </w:r>
          </w:p>
        </w:tc>
        <w:tc>
          <w:tcPr>
            <w:tcW w:w="3030" w:type="dxa"/>
            <w:gridSpan w:val="2"/>
            <w:vAlign w:val="center"/>
          </w:tcPr>
          <w:p w14:paraId="28844C1E" w14:textId="77777777" w:rsidR="00EB0C66" w:rsidRPr="00EB0C66" w:rsidRDefault="00EB0C66" w:rsidP="00EB0C66">
            <w:pPr>
              <w:jc w:val="center"/>
              <w:rPr>
                <w:rFonts w:eastAsia="Cambria"/>
                <w:sz w:val="22"/>
                <w:szCs w:val="22"/>
                <w:lang w:eastAsia="en-US"/>
              </w:rPr>
            </w:pPr>
            <w:r w:rsidRPr="00EB0C66">
              <w:rPr>
                <w:rFonts w:eastAsia="Cambria"/>
                <w:sz w:val="22"/>
                <w:szCs w:val="22"/>
                <w:lang w:eastAsia="en-US"/>
              </w:rPr>
              <w:t>Στατική και δυναμική, 10</w:t>
            </w:r>
            <w:r w:rsidRPr="00EB0C66">
              <w:rPr>
                <w:rFonts w:eastAsia="Cambria"/>
                <w:sz w:val="22"/>
                <w:szCs w:val="22"/>
                <w:lang w:val="en-US" w:eastAsia="en-US"/>
              </w:rPr>
              <w:t>Base</w:t>
            </w:r>
            <w:r w:rsidRPr="00EB0C66">
              <w:rPr>
                <w:rFonts w:eastAsia="Cambria"/>
                <w:sz w:val="22"/>
                <w:szCs w:val="22"/>
                <w:lang w:eastAsia="en-US"/>
              </w:rPr>
              <w:t>-</w:t>
            </w:r>
            <w:r w:rsidRPr="00EB0C66">
              <w:rPr>
                <w:rFonts w:eastAsia="Cambria"/>
                <w:sz w:val="22"/>
                <w:szCs w:val="22"/>
                <w:lang w:val="en-US" w:eastAsia="en-US"/>
              </w:rPr>
              <w:t>T</w:t>
            </w:r>
          </w:p>
        </w:tc>
        <w:tc>
          <w:tcPr>
            <w:tcW w:w="2105" w:type="dxa"/>
            <w:gridSpan w:val="2"/>
          </w:tcPr>
          <w:p w14:paraId="7668D710" w14:textId="77777777" w:rsidR="00EB0C66" w:rsidRPr="00EB0C66" w:rsidRDefault="00EB0C66" w:rsidP="00EB0C66">
            <w:pPr>
              <w:jc w:val="center"/>
              <w:rPr>
                <w:rFonts w:eastAsia="Cambria"/>
                <w:sz w:val="22"/>
                <w:szCs w:val="22"/>
                <w:lang w:eastAsia="en-US"/>
              </w:rPr>
            </w:pPr>
          </w:p>
        </w:tc>
      </w:tr>
      <w:tr w:rsidR="00EB0C66" w:rsidRPr="00EB0C66" w14:paraId="70584873" w14:textId="77777777" w:rsidTr="00EB0C66">
        <w:trPr>
          <w:jc w:val="center"/>
        </w:trPr>
        <w:tc>
          <w:tcPr>
            <w:tcW w:w="545" w:type="dxa"/>
            <w:vAlign w:val="center"/>
          </w:tcPr>
          <w:p w14:paraId="000371B8" w14:textId="77777777" w:rsidR="00EB0C66" w:rsidRPr="00EB0C66" w:rsidRDefault="00EB0C66" w:rsidP="00EB0C66">
            <w:pPr>
              <w:numPr>
                <w:ilvl w:val="0"/>
                <w:numId w:val="20"/>
              </w:numPr>
              <w:ind w:hanging="720"/>
              <w:jc w:val="left"/>
              <w:rPr>
                <w:rFonts w:eastAsia="Cambria"/>
                <w:sz w:val="22"/>
                <w:szCs w:val="22"/>
                <w:lang w:eastAsia="en-US"/>
              </w:rPr>
            </w:pPr>
          </w:p>
        </w:tc>
        <w:tc>
          <w:tcPr>
            <w:tcW w:w="4096" w:type="dxa"/>
            <w:gridSpan w:val="2"/>
            <w:vAlign w:val="center"/>
          </w:tcPr>
          <w:p w14:paraId="1F2E5ABD" w14:textId="77777777" w:rsidR="00EB0C66" w:rsidRPr="00EB0C66" w:rsidRDefault="00EB0C66" w:rsidP="00EB0C66">
            <w:pPr>
              <w:jc w:val="left"/>
              <w:rPr>
                <w:rFonts w:eastAsia="Cambria"/>
                <w:sz w:val="22"/>
                <w:szCs w:val="22"/>
                <w:lang w:eastAsia="en-US"/>
              </w:rPr>
            </w:pPr>
            <w:r w:rsidRPr="00EB0C66">
              <w:rPr>
                <w:rFonts w:eastAsia="Cambria"/>
                <w:sz w:val="22"/>
                <w:szCs w:val="22"/>
                <w:lang w:val="en-US" w:eastAsia="en-US"/>
              </w:rPr>
              <w:t xml:space="preserve">LED </w:t>
            </w:r>
            <w:r w:rsidRPr="00EB0C66">
              <w:rPr>
                <w:rFonts w:eastAsia="Cambria"/>
                <w:sz w:val="22"/>
                <w:szCs w:val="22"/>
                <w:lang w:eastAsia="en-US"/>
              </w:rPr>
              <w:t>για ενδείξεις λειτουργιών</w:t>
            </w:r>
          </w:p>
        </w:tc>
        <w:tc>
          <w:tcPr>
            <w:tcW w:w="3030" w:type="dxa"/>
            <w:gridSpan w:val="2"/>
            <w:vAlign w:val="center"/>
          </w:tcPr>
          <w:p w14:paraId="505BD5A9" w14:textId="77777777" w:rsidR="00EB0C66" w:rsidRPr="00EB0C66" w:rsidRDefault="00EB0C66" w:rsidP="00EB0C66">
            <w:pPr>
              <w:jc w:val="center"/>
              <w:rPr>
                <w:rFonts w:eastAsia="Cambria"/>
                <w:sz w:val="22"/>
                <w:szCs w:val="22"/>
                <w:lang w:eastAsia="en-US"/>
              </w:rPr>
            </w:pPr>
            <w:r w:rsidRPr="00EB0C66">
              <w:rPr>
                <w:rFonts w:eastAsia="Cambria"/>
                <w:sz w:val="22"/>
                <w:szCs w:val="22"/>
                <w:lang w:eastAsia="en-US"/>
              </w:rPr>
              <w:t>16</w:t>
            </w:r>
          </w:p>
        </w:tc>
        <w:tc>
          <w:tcPr>
            <w:tcW w:w="2105" w:type="dxa"/>
            <w:gridSpan w:val="2"/>
          </w:tcPr>
          <w:p w14:paraId="6E208341" w14:textId="77777777" w:rsidR="00EB0C66" w:rsidRPr="00EB0C66" w:rsidRDefault="00EB0C66" w:rsidP="00EB0C66">
            <w:pPr>
              <w:jc w:val="center"/>
              <w:rPr>
                <w:rFonts w:eastAsia="Cambria"/>
                <w:sz w:val="22"/>
                <w:szCs w:val="22"/>
                <w:lang w:eastAsia="en-US"/>
              </w:rPr>
            </w:pPr>
          </w:p>
        </w:tc>
      </w:tr>
      <w:tr w:rsidR="00EB0C66" w:rsidRPr="00EB0C66" w14:paraId="5B1ED5F2" w14:textId="77777777" w:rsidTr="00EB0C66">
        <w:trPr>
          <w:jc w:val="center"/>
        </w:trPr>
        <w:tc>
          <w:tcPr>
            <w:tcW w:w="545" w:type="dxa"/>
            <w:vAlign w:val="center"/>
          </w:tcPr>
          <w:p w14:paraId="05E05D17" w14:textId="77777777" w:rsidR="00EB0C66" w:rsidRPr="00EB0C66" w:rsidRDefault="00EB0C66" w:rsidP="00EB0C66">
            <w:pPr>
              <w:numPr>
                <w:ilvl w:val="0"/>
                <w:numId w:val="20"/>
              </w:numPr>
              <w:ind w:hanging="720"/>
              <w:jc w:val="left"/>
              <w:rPr>
                <w:rFonts w:eastAsia="Cambria"/>
                <w:sz w:val="22"/>
                <w:szCs w:val="22"/>
                <w:lang w:eastAsia="en-US"/>
              </w:rPr>
            </w:pPr>
          </w:p>
        </w:tc>
        <w:tc>
          <w:tcPr>
            <w:tcW w:w="4096" w:type="dxa"/>
            <w:gridSpan w:val="2"/>
            <w:vAlign w:val="center"/>
          </w:tcPr>
          <w:p w14:paraId="0B5FF1D5" w14:textId="77777777" w:rsidR="00EB0C66" w:rsidRPr="00EB0C66" w:rsidRDefault="00EB0C66" w:rsidP="00EB0C66">
            <w:pPr>
              <w:jc w:val="left"/>
              <w:rPr>
                <w:rFonts w:eastAsia="Cambria"/>
                <w:sz w:val="22"/>
                <w:szCs w:val="22"/>
                <w:lang w:eastAsia="en-US"/>
              </w:rPr>
            </w:pPr>
            <w:proofErr w:type="spellStart"/>
            <w:r w:rsidRPr="00EB0C66">
              <w:rPr>
                <w:rFonts w:eastAsia="Cambria"/>
                <w:sz w:val="22"/>
                <w:szCs w:val="22"/>
                <w:lang w:val="en-US" w:eastAsia="en-US"/>
              </w:rPr>
              <w:t>Wifi</w:t>
            </w:r>
            <w:proofErr w:type="spellEnd"/>
            <w:r w:rsidRPr="00EB0C66">
              <w:rPr>
                <w:rFonts w:eastAsia="Cambria"/>
                <w:sz w:val="22"/>
                <w:szCs w:val="22"/>
                <w:lang w:eastAsia="en-US"/>
              </w:rPr>
              <w:t xml:space="preserve"> για τοπική σύνδεση για προγραμματισμό που ενεργοποιείται με μαγνητική επαφή</w:t>
            </w:r>
          </w:p>
        </w:tc>
        <w:tc>
          <w:tcPr>
            <w:tcW w:w="3030" w:type="dxa"/>
            <w:gridSpan w:val="2"/>
            <w:vAlign w:val="center"/>
          </w:tcPr>
          <w:p w14:paraId="7ACD2DE0" w14:textId="77777777" w:rsidR="00EB0C66" w:rsidRPr="00EB0C66" w:rsidRDefault="00EB0C66" w:rsidP="00EB0C66">
            <w:pPr>
              <w:jc w:val="center"/>
              <w:rPr>
                <w:rFonts w:eastAsia="Cambria"/>
                <w:sz w:val="22"/>
                <w:szCs w:val="22"/>
                <w:lang w:eastAsia="en-US"/>
              </w:rPr>
            </w:pPr>
            <w:r w:rsidRPr="00EB0C66">
              <w:rPr>
                <w:rFonts w:eastAsia="Cambria"/>
                <w:sz w:val="22"/>
                <w:szCs w:val="22"/>
                <w:lang w:eastAsia="en-US"/>
              </w:rPr>
              <w:t>ΝΑΙ</w:t>
            </w:r>
          </w:p>
        </w:tc>
        <w:tc>
          <w:tcPr>
            <w:tcW w:w="2105" w:type="dxa"/>
            <w:gridSpan w:val="2"/>
          </w:tcPr>
          <w:p w14:paraId="2C65DEBD" w14:textId="77777777" w:rsidR="00EB0C66" w:rsidRPr="00EB0C66" w:rsidRDefault="00EB0C66" w:rsidP="00EB0C66">
            <w:pPr>
              <w:jc w:val="center"/>
              <w:rPr>
                <w:rFonts w:eastAsia="Cambria"/>
                <w:sz w:val="22"/>
                <w:szCs w:val="22"/>
                <w:lang w:eastAsia="en-US"/>
              </w:rPr>
            </w:pPr>
          </w:p>
        </w:tc>
      </w:tr>
      <w:tr w:rsidR="00EB0C66" w:rsidRPr="00EB0C66" w14:paraId="70DAE6AA" w14:textId="77777777" w:rsidTr="00EB0C66">
        <w:trPr>
          <w:jc w:val="center"/>
        </w:trPr>
        <w:tc>
          <w:tcPr>
            <w:tcW w:w="545" w:type="dxa"/>
            <w:vAlign w:val="center"/>
          </w:tcPr>
          <w:p w14:paraId="49028439" w14:textId="77777777" w:rsidR="00EB0C66" w:rsidRPr="00EB0C66" w:rsidRDefault="00EB0C66" w:rsidP="00EB0C66">
            <w:pPr>
              <w:numPr>
                <w:ilvl w:val="0"/>
                <w:numId w:val="20"/>
              </w:numPr>
              <w:ind w:hanging="720"/>
              <w:jc w:val="left"/>
              <w:rPr>
                <w:rFonts w:eastAsia="Cambria"/>
                <w:sz w:val="22"/>
                <w:szCs w:val="22"/>
                <w:lang w:eastAsia="en-US"/>
              </w:rPr>
            </w:pPr>
          </w:p>
        </w:tc>
        <w:tc>
          <w:tcPr>
            <w:tcW w:w="4096" w:type="dxa"/>
            <w:gridSpan w:val="2"/>
            <w:vAlign w:val="center"/>
          </w:tcPr>
          <w:p w14:paraId="00975A59" w14:textId="77777777" w:rsidR="00EB0C66" w:rsidRPr="00EB0C66" w:rsidRDefault="00EB0C66" w:rsidP="00EB0C66">
            <w:pPr>
              <w:jc w:val="left"/>
              <w:rPr>
                <w:rFonts w:eastAsia="Cambria"/>
                <w:sz w:val="22"/>
                <w:szCs w:val="22"/>
                <w:lang w:eastAsia="en-US"/>
              </w:rPr>
            </w:pPr>
            <w:r w:rsidRPr="00EB0C66">
              <w:rPr>
                <w:rFonts w:eastAsia="Cambria"/>
                <w:sz w:val="22"/>
                <w:szCs w:val="22"/>
                <w:lang w:eastAsia="en-US"/>
              </w:rPr>
              <w:t xml:space="preserve">Δυνατότητα αποθήκευσης σκανδαλισμένων καταγραφών με τοπικό αλγόριθμο </w:t>
            </w:r>
            <w:r w:rsidRPr="00EB0C66">
              <w:rPr>
                <w:rFonts w:eastAsia="Cambria"/>
                <w:sz w:val="22"/>
                <w:szCs w:val="22"/>
                <w:lang w:val="en-US" w:eastAsia="en-US"/>
              </w:rPr>
              <w:t>STA</w:t>
            </w:r>
            <w:r w:rsidRPr="00EB0C66">
              <w:rPr>
                <w:rFonts w:eastAsia="Cambria"/>
                <w:sz w:val="22"/>
                <w:szCs w:val="22"/>
                <w:lang w:eastAsia="en-US"/>
              </w:rPr>
              <w:t>/</w:t>
            </w:r>
            <w:r w:rsidRPr="00EB0C66">
              <w:rPr>
                <w:rFonts w:eastAsia="Cambria"/>
                <w:sz w:val="22"/>
                <w:szCs w:val="22"/>
                <w:lang w:val="en-US" w:eastAsia="en-US"/>
              </w:rPr>
              <w:t>LTA</w:t>
            </w:r>
            <w:r w:rsidRPr="00EB0C66">
              <w:rPr>
                <w:rFonts w:eastAsia="Cambria"/>
                <w:sz w:val="22"/>
                <w:szCs w:val="22"/>
                <w:lang w:eastAsia="en-US"/>
              </w:rPr>
              <w:t xml:space="preserve"> σε μορφή </w:t>
            </w:r>
            <w:proofErr w:type="spellStart"/>
            <w:r w:rsidRPr="00EB0C66">
              <w:rPr>
                <w:rFonts w:eastAsia="Cambria"/>
                <w:sz w:val="22"/>
                <w:szCs w:val="22"/>
                <w:lang w:val="en-US" w:eastAsia="en-US"/>
              </w:rPr>
              <w:t>MiniSeed</w:t>
            </w:r>
            <w:proofErr w:type="spellEnd"/>
            <w:r w:rsidRPr="00EB0C66">
              <w:rPr>
                <w:rFonts w:eastAsia="Cambria"/>
                <w:sz w:val="22"/>
                <w:szCs w:val="22"/>
                <w:lang w:eastAsia="en-US"/>
              </w:rPr>
              <w:t xml:space="preserve"> ή </w:t>
            </w:r>
            <w:r w:rsidRPr="00EB0C66">
              <w:rPr>
                <w:rFonts w:eastAsia="Cambria"/>
                <w:sz w:val="22"/>
                <w:szCs w:val="22"/>
                <w:lang w:val="en-US" w:eastAsia="en-US"/>
              </w:rPr>
              <w:t>ASCII</w:t>
            </w:r>
            <w:r w:rsidRPr="00EB0C66">
              <w:rPr>
                <w:rFonts w:eastAsia="Cambria"/>
                <w:sz w:val="22"/>
                <w:szCs w:val="22"/>
                <w:lang w:eastAsia="en-US"/>
              </w:rPr>
              <w:t xml:space="preserve"> ή άλλη ευρείας χρήσης</w:t>
            </w:r>
          </w:p>
        </w:tc>
        <w:tc>
          <w:tcPr>
            <w:tcW w:w="3030" w:type="dxa"/>
            <w:gridSpan w:val="2"/>
            <w:vAlign w:val="center"/>
          </w:tcPr>
          <w:p w14:paraId="4971C16D" w14:textId="77777777" w:rsidR="00EB0C66" w:rsidRPr="00EB0C66" w:rsidRDefault="00EB0C66" w:rsidP="00EB0C66">
            <w:pPr>
              <w:jc w:val="center"/>
              <w:rPr>
                <w:rFonts w:eastAsia="Cambria"/>
                <w:sz w:val="22"/>
                <w:szCs w:val="22"/>
                <w:lang w:eastAsia="en-US"/>
              </w:rPr>
            </w:pPr>
            <w:r w:rsidRPr="00EB0C66">
              <w:rPr>
                <w:rFonts w:eastAsia="Cambria"/>
                <w:sz w:val="22"/>
                <w:szCs w:val="22"/>
                <w:lang w:eastAsia="en-US"/>
              </w:rPr>
              <w:t>ΝΑΙ</w:t>
            </w:r>
          </w:p>
        </w:tc>
        <w:tc>
          <w:tcPr>
            <w:tcW w:w="2105" w:type="dxa"/>
            <w:gridSpan w:val="2"/>
          </w:tcPr>
          <w:p w14:paraId="2C165C2D" w14:textId="77777777" w:rsidR="00EB0C66" w:rsidRPr="00EB0C66" w:rsidRDefault="00EB0C66" w:rsidP="00EB0C66">
            <w:pPr>
              <w:jc w:val="center"/>
              <w:rPr>
                <w:rFonts w:eastAsia="Cambria"/>
                <w:sz w:val="22"/>
                <w:szCs w:val="22"/>
                <w:lang w:eastAsia="en-US"/>
              </w:rPr>
            </w:pPr>
          </w:p>
        </w:tc>
      </w:tr>
      <w:tr w:rsidR="00EB0C66" w:rsidRPr="00EB0C66" w14:paraId="4A74DC0C" w14:textId="77777777" w:rsidTr="00EB0C66">
        <w:trPr>
          <w:jc w:val="center"/>
        </w:trPr>
        <w:tc>
          <w:tcPr>
            <w:tcW w:w="545" w:type="dxa"/>
            <w:vAlign w:val="center"/>
          </w:tcPr>
          <w:p w14:paraId="18CFEA11" w14:textId="77777777" w:rsidR="00EB0C66" w:rsidRPr="00EB0C66" w:rsidRDefault="00EB0C66" w:rsidP="00EB0C66">
            <w:pPr>
              <w:numPr>
                <w:ilvl w:val="0"/>
                <w:numId w:val="20"/>
              </w:numPr>
              <w:ind w:hanging="720"/>
              <w:jc w:val="left"/>
              <w:rPr>
                <w:rFonts w:eastAsia="Cambria"/>
                <w:sz w:val="22"/>
                <w:szCs w:val="22"/>
                <w:lang w:eastAsia="en-US"/>
              </w:rPr>
            </w:pPr>
          </w:p>
        </w:tc>
        <w:tc>
          <w:tcPr>
            <w:tcW w:w="4096" w:type="dxa"/>
            <w:gridSpan w:val="2"/>
            <w:vAlign w:val="center"/>
          </w:tcPr>
          <w:p w14:paraId="7B534DA3" w14:textId="77777777" w:rsidR="00EB0C66" w:rsidRPr="00EB0C66" w:rsidRDefault="00EB0C66" w:rsidP="00EB0C66">
            <w:pPr>
              <w:jc w:val="left"/>
              <w:rPr>
                <w:rFonts w:eastAsia="Cambria"/>
                <w:sz w:val="22"/>
                <w:szCs w:val="22"/>
                <w:lang w:val="en-US" w:eastAsia="en-US"/>
              </w:rPr>
            </w:pPr>
            <w:r w:rsidRPr="00EB0C66">
              <w:rPr>
                <w:rFonts w:eastAsia="Cambria"/>
                <w:sz w:val="22"/>
                <w:szCs w:val="22"/>
                <w:lang w:val="en-US" w:eastAsia="en-US"/>
              </w:rPr>
              <w:t>GPS, Receiver/Clock</w:t>
            </w:r>
          </w:p>
        </w:tc>
        <w:tc>
          <w:tcPr>
            <w:tcW w:w="3030" w:type="dxa"/>
            <w:gridSpan w:val="2"/>
            <w:vAlign w:val="center"/>
          </w:tcPr>
          <w:p w14:paraId="45D660A6" w14:textId="77777777" w:rsidR="00EB0C66" w:rsidRPr="00EB0C66" w:rsidRDefault="00EB0C66" w:rsidP="00EB0C66">
            <w:pPr>
              <w:jc w:val="center"/>
              <w:rPr>
                <w:rFonts w:eastAsia="Cambria"/>
                <w:sz w:val="22"/>
                <w:szCs w:val="22"/>
                <w:lang w:eastAsia="en-US"/>
              </w:rPr>
            </w:pPr>
            <w:r w:rsidRPr="00EB0C66">
              <w:rPr>
                <w:rFonts w:eastAsia="Cambria"/>
                <w:sz w:val="22"/>
                <w:szCs w:val="22"/>
                <w:lang w:eastAsia="en-US"/>
              </w:rPr>
              <w:t>ΝΑΙ</w:t>
            </w:r>
          </w:p>
        </w:tc>
        <w:tc>
          <w:tcPr>
            <w:tcW w:w="2105" w:type="dxa"/>
            <w:gridSpan w:val="2"/>
          </w:tcPr>
          <w:p w14:paraId="4C4692A7" w14:textId="77777777" w:rsidR="00EB0C66" w:rsidRPr="00EB0C66" w:rsidRDefault="00EB0C66" w:rsidP="00EB0C66">
            <w:pPr>
              <w:jc w:val="center"/>
              <w:rPr>
                <w:rFonts w:eastAsia="Cambria"/>
                <w:sz w:val="22"/>
                <w:szCs w:val="22"/>
                <w:lang w:eastAsia="en-US"/>
              </w:rPr>
            </w:pPr>
          </w:p>
        </w:tc>
      </w:tr>
      <w:tr w:rsidR="00EB0C66" w:rsidRPr="00EB0C66" w14:paraId="7B3EDD73" w14:textId="77777777" w:rsidTr="00EB0C66">
        <w:trPr>
          <w:jc w:val="center"/>
        </w:trPr>
        <w:tc>
          <w:tcPr>
            <w:tcW w:w="545" w:type="dxa"/>
            <w:vAlign w:val="center"/>
          </w:tcPr>
          <w:p w14:paraId="002A87DD" w14:textId="77777777" w:rsidR="00EB0C66" w:rsidRPr="00EB0C66" w:rsidRDefault="00EB0C66" w:rsidP="00EB0C66">
            <w:pPr>
              <w:numPr>
                <w:ilvl w:val="0"/>
                <w:numId w:val="20"/>
              </w:numPr>
              <w:ind w:hanging="720"/>
              <w:jc w:val="left"/>
              <w:rPr>
                <w:rFonts w:eastAsia="Cambria"/>
                <w:sz w:val="22"/>
                <w:szCs w:val="22"/>
                <w:lang w:eastAsia="en-US"/>
              </w:rPr>
            </w:pPr>
          </w:p>
        </w:tc>
        <w:tc>
          <w:tcPr>
            <w:tcW w:w="4096" w:type="dxa"/>
            <w:gridSpan w:val="2"/>
            <w:vAlign w:val="center"/>
          </w:tcPr>
          <w:p w14:paraId="7AAAD20B" w14:textId="77777777" w:rsidR="00EB0C66" w:rsidRPr="00EB0C66" w:rsidRDefault="00EB0C66" w:rsidP="00EB0C66">
            <w:pPr>
              <w:jc w:val="left"/>
              <w:rPr>
                <w:rFonts w:eastAsia="Cambria"/>
                <w:sz w:val="22"/>
                <w:szCs w:val="22"/>
                <w:lang w:val="en-US" w:eastAsia="en-US"/>
              </w:rPr>
            </w:pPr>
            <w:r w:rsidRPr="00EB0C66">
              <w:rPr>
                <w:rFonts w:eastAsia="Cambria"/>
                <w:sz w:val="22"/>
                <w:szCs w:val="22"/>
                <w:lang w:eastAsia="en-US"/>
              </w:rPr>
              <w:t>Καλωδίωση</w:t>
            </w:r>
            <w:r w:rsidRPr="00EB0C66">
              <w:rPr>
                <w:rFonts w:eastAsia="Cambria"/>
                <w:sz w:val="22"/>
                <w:szCs w:val="22"/>
                <w:lang w:val="en-US" w:eastAsia="en-US"/>
              </w:rPr>
              <w:t xml:space="preserve"> </w:t>
            </w:r>
            <w:r w:rsidRPr="00EB0C66">
              <w:rPr>
                <w:rFonts w:eastAsia="Cambria"/>
                <w:sz w:val="22"/>
                <w:szCs w:val="22"/>
                <w:lang w:eastAsia="en-US"/>
              </w:rPr>
              <w:t xml:space="preserve">για </w:t>
            </w:r>
            <w:r w:rsidRPr="00EB0C66">
              <w:rPr>
                <w:rFonts w:eastAsia="Cambria"/>
                <w:sz w:val="22"/>
                <w:szCs w:val="22"/>
                <w:lang w:val="en-US" w:eastAsia="en-US"/>
              </w:rPr>
              <w:t>GPS (10m)</w:t>
            </w:r>
          </w:p>
        </w:tc>
        <w:tc>
          <w:tcPr>
            <w:tcW w:w="3030" w:type="dxa"/>
            <w:gridSpan w:val="2"/>
            <w:vAlign w:val="center"/>
          </w:tcPr>
          <w:p w14:paraId="0648E903" w14:textId="77777777" w:rsidR="00EB0C66" w:rsidRPr="00EB0C66" w:rsidRDefault="00EB0C66" w:rsidP="00EB0C66">
            <w:pPr>
              <w:jc w:val="center"/>
              <w:rPr>
                <w:rFonts w:eastAsia="Cambria"/>
                <w:sz w:val="22"/>
                <w:szCs w:val="22"/>
                <w:lang w:val="en-US" w:eastAsia="en-US"/>
              </w:rPr>
            </w:pPr>
            <w:r w:rsidRPr="00EB0C66">
              <w:rPr>
                <w:rFonts w:eastAsia="Cambria"/>
                <w:sz w:val="22"/>
                <w:szCs w:val="22"/>
                <w:lang w:val="en-US" w:eastAsia="en-US"/>
              </w:rPr>
              <w:t>NAI</w:t>
            </w:r>
          </w:p>
        </w:tc>
        <w:tc>
          <w:tcPr>
            <w:tcW w:w="2105" w:type="dxa"/>
            <w:gridSpan w:val="2"/>
          </w:tcPr>
          <w:p w14:paraId="361FC114" w14:textId="77777777" w:rsidR="00EB0C66" w:rsidRPr="00EB0C66" w:rsidRDefault="00EB0C66" w:rsidP="00EB0C66">
            <w:pPr>
              <w:jc w:val="center"/>
              <w:rPr>
                <w:rFonts w:eastAsia="Cambria"/>
                <w:sz w:val="22"/>
                <w:szCs w:val="22"/>
                <w:lang w:val="en-US" w:eastAsia="en-US"/>
              </w:rPr>
            </w:pPr>
          </w:p>
        </w:tc>
      </w:tr>
      <w:tr w:rsidR="00EB0C66" w:rsidRPr="00EB0C66" w14:paraId="4C9C0AFD" w14:textId="77777777" w:rsidTr="00EB0C66">
        <w:trPr>
          <w:jc w:val="center"/>
        </w:trPr>
        <w:tc>
          <w:tcPr>
            <w:tcW w:w="545" w:type="dxa"/>
            <w:vAlign w:val="center"/>
          </w:tcPr>
          <w:p w14:paraId="35C28608" w14:textId="77777777" w:rsidR="00EB0C66" w:rsidRPr="00EB0C66" w:rsidRDefault="00EB0C66" w:rsidP="00EB0C66">
            <w:pPr>
              <w:numPr>
                <w:ilvl w:val="0"/>
                <w:numId w:val="20"/>
              </w:numPr>
              <w:ind w:hanging="720"/>
              <w:jc w:val="left"/>
              <w:rPr>
                <w:rFonts w:eastAsia="Cambria"/>
                <w:sz w:val="22"/>
                <w:szCs w:val="22"/>
                <w:lang w:eastAsia="en-US"/>
              </w:rPr>
            </w:pPr>
          </w:p>
        </w:tc>
        <w:tc>
          <w:tcPr>
            <w:tcW w:w="4096" w:type="dxa"/>
            <w:gridSpan w:val="2"/>
            <w:vAlign w:val="center"/>
          </w:tcPr>
          <w:p w14:paraId="029CA120" w14:textId="77777777" w:rsidR="00EB0C66" w:rsidRPr="00EB0C66" w:rsidRDefault="00EB0C66" w:rsidP="00EB0C66">
            <w:pPr>
              <w:jc w:val="left"/>
              <w:rPr>
                <w:rFonts w:eastAsia="Cambria"/>
                <w:sz w:val="22"/>
                <w:szCs w:val="22"/>
                <w:lang w:eastAsia="en-US"/>
              </w:rPr>
            </w:pPr>
            <w:r w:rsidRPr="00EB0C66">
              <w:rPr>
                <w:rFonts w:eastAsia="Cambria"/>
                <w:sz w:val="22"/>
                <w:szCs w:val="22"/>
                <w:lang w:eastAsia="en-US"/>
              </w:rPr>
              <w:t>Καλωδίωση</w:t>
            </w:r>
            <w:r w:rsidRPr="00EB0C66">
              <w:rPr>
                <w:rFonts w:eastAsia="Cambria"/>
                <w:sz w:val="22"/>
                <w:szCs w:val="22"/>
                <w:lang w:val="en-US" w:eastAsia="en-US"/>
              </w:rPr>
              <w:t xml:space="preserve"> </w:t>
            </w:r>
            <w:r w:rsidRPr="00EB0C66">
              <w:rPr>
                <w:rFonts w:eastAsia="Cambria"/>
                <w:sz w:val="22"/>
                <w:szCs w:val="22"/>
                <w:lang w:eastAsia="en-US"/>
              </w:rPr>
              <w:t>για δίκτυο</w:t>
            </w:r>
          </w:p>
        </w:tc>
        <w:tc>
          <w:tcPr>
            <w:tcW w:w="3030" w:type="dxa"/>
            <w:gridSpan w:val="2"/>
            <w:vAlign w:val="center"/>
          </w:tcPr>
          <w:p w14:paraId="4DDDEF4A" w14:textId="77777777" w:rsidR="00EB0C66" w:rsidRPr="00EB0C66" w:rsidRDefault="00EB0C66" w:rsidP="00EB0C66">
            <w:pPr>
              <w:jc w:val="center"/>
              <w:rPr>
                <w:rFonts w:eastAsia="Cambria"/>
                <w:sz w:val="22"/>
                <w:szCs w:val="22"/>
                <w:lang w:val="en-US" w:eastAsia="en-US"/>
              </w:rPr>
            </w:pPr>
            <w:r w:rsidRPr="00EB0C66">
              <w:rPr>
                <w:rFonts w:eastAsia="Cambria"/>
                <w:sz w:val="22"/>
                <w:szCs w:val="22"/>
                <w:lang w:eastAsia="en-US"/>
              </w:rPr>
              <w:t>ΝΑΙ</w:t>
            </w:r>
          </w:p>
        </w:tc>
        <w:tc>
          <w:tcPr>
            <w:tcW w:w="2105" w:type="dxa"/>
            <w:gridSpan w:val="2"/>
          </w:tcPr>
          <w:p w14:paraId="5631B93C" w14:textId="77777777" w:rsidR="00EB0C66" w:rsidRPr="00EB0C66" w:rsidRDefault="00EB0C66" w:rsidP="00EB0C66">
            <w:pPr>
              <w:jc w:val="center"/>
              <w:rPr>
                <w:rFonts w:eastAsia="Cambria"/>
                <w:sz w:val="22"/>
                <w:szCs w:val="22"/>
                <w:lang w:val="en-US" w:eastAsia="en-US"/>
              </w:rPr>
            </w:pPr>
          </w:p>
        </w:tc>
      </w:tr>
    </w:tbl>
    <w:p w14:paraId="195E5DBC" w14:textId="77777777" w:rsidR="00EB0C66" w:rsidRPr="00EB0C66" w:rsidRDefault="00EB0C66" w:rsidP="00EB0C66">
      <w:pPr>
        <w:pBdr>
          <w:bottom w:val="single" w:sz="4" w:space="1" w:color="auto"/>
        </w:pBdr>
        <w:shd w:val="clear" w:color="auto" w:fill="FFFFFF"/>
        <w:spacing w:before="240"/>
        <w:jc w:val="left"/>
        <w:rPr>
          <w:rFonts w:eastAsia="Cambria"/>
          <w:lang w:eastAsia="en-US"/>
        </w:rPr>
      </w:pPr>
      <w:r w:rsidRPr="00EB0C66">
        <w:rPr>
          <w:rFonts w:eastAsia="Cambria"/>
          <w:lang w:eastAsia="en-US"/>
        </w:rPr>
        <w:t>Β.</w:t>
      </w:r>
    </w:p>
    <w:p w14:paraId="543EB642" w14:textId="77777777" w:rsidR="00EB0C66" w:rsidRPr="00EB0C66" w:rsidRDefault="00EB0C66" w:rsidP="00EB0C66">
      <w:pPr>
        <w:spacing w:before="120" w:after="120"/>
        <w:jc w:val="left"/>
        <w:rPr>
          <w:rFonts w:eastAsia="Cambria"/>
          <w:lang w:eastAsia="en-US"/>
        </w:rPr>
      </w:pPr>
      <w:r w:rsidRPr="00EB0C66">
        <w:rPr>
          <w:rFonts w:eastAsia="Cambria"/>
          <w:lang w:eastAsia="en-US"/>
        </w:rPr>
        <w:t xml:space="preserve">Β1. </w:t>
      </w:r>
      <w:r w:rsidRPr="00EB0C66">
        <w:rPr>
          <w:rFonts w:eastAsia="Calibri"/>
          <w:lang w:eastAsia="en-US"/>
        </w:rPr>
        <w:t>Σεισμόμετρο</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
        <w:gridCol w:w="16"/>
        <w:gridCol w:w="4153"/>
        <w:gridCol w:w="16"/>
        <w:gridCol w:w="2960"/>
        <w:gridCol w:w="16"/>
        <w:gridCol w:w="1878"/>
      </w:tblGrid>
      <w:tr w:rsidR="00EB0C66" w:rsidRPr="00EB0C66" w14:paraId="43CAA778" w14:textId="77777777" w:rsidTr="00EB0C66">
        <w:trPr>
          <w:tblHeader/>
          <w:jc w:val="center"/>
        </w:trPr>
        <w:tc>
          <w:tcPr>
            <w:tcW w:w="595" w:type="dxa"/>
            <w:shd w:val="clear" w:color="auto" w:fill="9CC2E5"/>
            <w:vAlign w:val="center"/>
          </w:tcPr>
          <w:p w14:paraId="04E2EE54" w14:textId="77777777" w:rsidR="00EB0C66" w:rsidRPr="00EB0C66" w:rsidRDefault="00EB0C66" w:rsidP="00EB0C66">
            <w:pPr>
              <w:jc w:val="center"/>
              <w:rPr>
                <w:rFonts w:eastAsia="Cambria"/>
                <w:sz w:val="22"/>
                <w:szCs w:val="22"/>
                <w:lang w:eastAsia="en-US"/>
              </w:rPr>
            </w:pPr>
            <w:r w:rsidRPr="00EB0C66">
              <w:rPr>
                <w:rFonts w:eastAsia="Cambria"/>
                <w:sz w:val="22"/>
                <w:szCs w:val="22"/>
                <w:lang w:eastAsia="en-US"/>
              </w:rPr>
              <w:t>Α/Α</w:t>
            </w:r>
          </w:p>
        </w:tc>
        <w:tc>
          <w:tcPr>
            <w:tcW w:w="4169" w:type="dxa"/>
            <w:gridSpan w:val="2"/>
            <w:shd w:val="clear" w:color="auto" w:fill="9CC2E5"/>
            <w:vAlign w:val="center"/>
          </w:tcPr>
          <w:p w14:paraId="10DDB2A8" w14:textId="77777777" w:rsidR="00EB0C66" w:rsidRPr="00EB0C66" w:rsidRDefault="00EB0C66" w:rsidP="00EB0C66">
            <w:pPr>
              <w:jc w:val="left"/>
              <w:rPr>
                <w:rFonts w:eastAsia="Cambria"/>
                <w:sz w:val="22"/>
                <w:szCs w:val="22"/>
                <w:lang w:eastAsia="en-US"/>
              </w:rPr>
            </w:pPr>
            <w:r w:rsidRPr="00EB0C66">
              <w:rPr>
                <w:rFonts w:eastAsia="Cambria"/>
                <w:sz w:val="22"/>
                <w:szCs w:val="22"/>
                <w:lang w:eastAsia="en-US"/>
              </w:rPr>
              <w:t>Προδιαγραφή</w:t>
            </w:r>
          </w:p>
        </w:tc>
        <w:tc>
          <w:tcPr>
            <w:tcW w:w="2976" w:type="dxa"/>
            <w:gridSpan w:val="2"/>
            <w:shd w:val="clear" w:color="auto" w:fill="9CC2E5"/>
            <w:vAlign w:val="center"/>
          </w:tcPr>
          <w:p w14:paraId="241B9BF8" w14:textId="77777777" w:rsidR="00EB0C66" w:rsidRPr="00EB0C66" w:rsidRDefault="00EB0C66" w:rsidP="00EB0C66">
            <w:pPr>
              <w:jc w:val="center"/>
              <w:rPr>
                <w:rFonts w:eastAsia="Cambria"/>
                <w:sz w:val="22"/>
                <w:szCs w:val="22"/>
                <w:lang w:eastAsia="en-US"/>
              </w:rPr>
            </w:pPr>
            <w:r w:rsidRPr="00EB0C66">
              <w:rPr>
                <w:rFonts w:eastAsia="Cambria"/>
                <w:sz w:val="22"/>
                <w:szCs w:val="22"/>
                <w:lang w:eastAsia="en-US"/>
              </w:rPr>
              <w:t>Απαίτηση</w:t>
            </w:r>
          </w:p>
        </w:tc>
        <w:tc>
          <w:tcPr>
            <w:tcW w:w="1894" w:type="dxa"/>
            <w:gridSpan w:val="2"/>
            <w:shd w:val="clear" w:color="auto" w:fill="9CC2E5"/>
          </w:tcPr>
          <w:p w14:paraId="523B30C4" w14:textId="77777777" w:rsidR="00EB0C66" w:rsidRPr="00EB0C66" w:rsidRDefault="00EB0C66" w:rsidP="00EB0C66">
            <w:pPr>
              <w:jc w:val="center"/>
              <w:rPr>
                <w:rFonts w:eastAsia="Cambria"/>
                <w:sz w:val="22"/>
                <w:szCs w:val="22"/>
                <w:lang w:eastAsia="en-US"/>
              </w:rPr>
            </w:pPr>
            <w:r w:rsidRPr="00EB0C66">
              <w:rPr>
                <w:rFonts w:eastAsia="Cambria"/>
                <w:sz w:val="22"/>
                <w:szCs w:val="22"/>
                <w:lang w:eastAsia="en-US"/>
              </w:rPr>
              <w:t>Απάντηση</w:t>
            </w:r>
          </w:p>
        </w:tc>
      </w:tr>
      <w:tr w:rsidR="00EB0C66" w:rsidRPr="00EB0C66" w14:paraId="3437EB06" w14:textId="77777777" w:rsidTr="00EB0C66">
        <w:trPr>
          <w:jc w:val="center"/>
        </w:trPr>
        <w:tc>
          <w:tcPr>
            <w:tcW w:w="611" w:type="dxa"/>
            <w:gridSpan w:val="2"/>
            <w:vAlign w:val="center"/>
          </w:tcPr>
          <w:p w14:paraId="50877F62" w14:textId="77777777" w:rsidR="00EB0C66" w:rsidRPr="00EB0C66" w:rsidRDefault="00EB0C66" w:rsidP="00EB0C66">
            <w:pPr>
              <w:numPr>
                <w:ilvl w:val="0"/>
                <w:numId w:val="21"/>
              </w:numPr>
              <w:ind w:left="365"/>
              <w:jc w:val="center"/>
              <w:rPr>
                <w:rFonts w:eastAsia="Cambria"/>
                <w:sz w:val="22"/>
                <w:szCs w:val="22"/>
                <w:lang w:eastAsia="en-US"/>
              </w:rPr>
            </w:pPr>
          </w:p>
        </w:tc>
        <w:tc>
          <w:tcPr>
            <w:tcW w:w="4169" w:type="dxa"/>
            <w:gridSpan w:val="2"/>
            <w:vAlign w:val="center"/>
          </w:tcPr>
          <w:p w14:paraId="792EB5CE" w14:textId="77777777" w:rsidR="00EB0C66" w:rsidRPr="00EB0C66" w:rsidRDefault="00EB0C66" w:rsidP="00EB0C66">
            <w:pPr>
              <w:jc w:val="left"/>
              <w:rPr>
                <w:rFonts w:eastAsia="Cambria"/>
                <w:sz w:val="22"/>
                <w:szCs w:val="22"/>
                <w:lang w:eastAsia="en-US"/>
              </w:rPr>
            </w:pPr>
            <w:r w:rsidRPr="00EB0C66">
              <w:rPr>
                <w:rFonts w:eastAsia="Cambria"/>
                <w:sz w:val="22"/>
                <w:szCs w:val="22"/>
                <w:lang w:eastAsia="en-US"/>
              </w:rPr>
              <w:t>Σεισμόμετρο τριών συνιστωσών ευρέος φάσματος</w:t>
            </w:r>
          </w:p>
        </w:tc>
        <w:tc>
          <w:tcPr>
            <w:tcW w:w="2976" w:type="dxa"/>
            <w:gridSpan w:val="2"/>
            <w:vAlign w:val="center"/>
          </w:tcPr>
          <w:p w14:paraId="10018C8F" w14:textId="77777777" w:rsidR="00EB0C66" w:rsidRPr="00EB0C66" w:rsidRDefault="00EB0C66" w:rsidP="00EB0C66">
            <w:pPr>
              <w:jc w:val="center"/>
              <w:rPr>
                <w:rFonts w:eastAsia="Cambria"/>
                <w:sz w:val="22"/>
                <w:szCs w:val="22"/>
                <w:lang w:eastAsia="en-US"/>
              </w:rPr>
            </w:pPr>
            <w:r w:rsidRPr="00EB0C66">
              <w:rPr>
                <w:rFonts w:eastAsia="Cambria"/>
                <w:sz w:val="22"/>
                <w:szCs w:val="22"/>
                <w:lang w:eastAsia="en-US"/>
              </w:rPr>
              <w:t>ΝΑΙ</w:t>
            </w:r>
          </w:p>
        </w:tc>
        <w:tc>
          <w:tcPr>
            <w:tcW w:w="1878" w:type="dxa"/>
          </w:tcPr>
          <w:p w14:paraId="267A1302" w14:textId="77777777" w:rsidR="00EB0C66" w:rsidRPr="00EB0C66" w:rsidRDefault="00EB0C66" w:rsidP="00EB0C66">
            <w:pPr>
              <w:jc w:val="center"/>
              <w:rPr>
                <w:rFonts w:eastAsia="Cambria"/>
                <w:sz w:val="22"/>
                <w:szCs w:val="22"/>
                <w:lang w:eastAsia="en-US"/>
              </w:rPr>
            </w:pPr>
          </w:p>
        </w:tc>
      </w:tr>
      <w:tr w:rsidR="00EB0C66" w:rsidRPr="00EB0C66" w14:paraId="089E8461" w14:textId="77777777" w:rsidTr="00EB0C66">
        <w:trPr>
          <w:jc w:val="center"/>
        </w:trPr>
        <w:tc>
          <w:tcPr>
            <w:tcW w:w="611" w:type="dxa"/>
            <w:gridSpan w:val="2"/>
            <w:vAlign w:val="center"/>
          </w:tcPr>
          <w:p w14:paraId="604020F7" w14:textId="77777777" w:rsidR="00EB0C66" w:rsidRPr="00EB0C66" w:rsidRDefault="00EB0C66" w:rsidP="00EB0C66">
            <w:pPr>
              <w:numPr>
                <w:ilvl w:val="0"/>
                <w:numId w:val="21"/>
              </w:numPr>
              <w:ind w:left="365"/>
              <w:jc w:val="center"/>
              <w:rPr>
                <w:rFonts w:eastAsia="Cambria"/>
                <w:sz w:val="22"/>
                <w:szCs w:val="22"/>
                <w:lang w:eastAsia="en-US"/>
              </w:rPr>
            </w:pPr>
          </w:p>
        </w:tc>
        <w:tc>
          <w:tcPr>
            <w:tcW w:w="4169" w:type="dxa"/>
            <w:gridSpan w:val="2"/>
            <w:vAlign w:val="center"/>
          </w:tcPr>
          <w:p w14:paraId="173D9121" w14:textId="77777777" w:rsidR="00EB0C66" w:rsidRPr="00EB0C66" w:rsidRDefault="00EB0C66" w:rsidP="00EB0C66">
            <w:pPr>
              <w:jc w:val="left"/>
              <w:rPr>
                <w:rFonts w:eastAsia="Cambria"/>
                <w:sz w:val="22"/>
                <w:szCs w:val="22"/>
                <w:lang w:eastAsia="en-US"/>
              </w:rPr>
            </w:pPr>
            <w:r w:rsidRPr="00EB0C66">
              <w:rPr>
                <w:rFonts w:eastAsia="Cambria"/>
                <w:sz w:val="22"/>
                <w:szCs w:val="22"/>
                <w:lang w:eastAsia="en-US"/>
              </w:rPr>
              <w:t xml:space="preserve">Είδος αισθητήρα </w:t>
            </w:r>
          </w:p>
        </w:tc>
        <w:tc>
          <w:tcPr>
            <w:tcW w:w="2976" w:type="dxa"/>
            <w:gridSpan w:val="2"/>
            <w:vAlign w:val="center"/>
          </w:tcPr>
          <w:p w14:paraId="2FF559F5" w14:textId="77777777" w:rsidR="00EB0C66" w:rsidRPr="00EB0C66" w:rsidRDefault="00EB0C66" w:rsidP="00EB0C66">
            <w:pPr>
              <w:jc w:val="center"/>
              <w:rPr>
                <w:rFonts w:eastAsia="Cambria"/>
                <w:sz w:val="22"/>
                <w:szCs w:val="22"/>
                <w:u w:val="single"/>
                <w:lang w:eastAsia="en-US"/>
              </w:rPr>
            </w:pPr>
            <w:proofErr w:type="spellStart"/>
            <w:r w:rsidRPr="00EB0C66">
              <w:rPr>
                <w:rFonts w:eastAsia="Cambria"/>
                <w:sz w:val="22"/>
                <w:szCs w:val="22"/>
                <w:u w:val="single"/>
                <w:lang w:eastAsia="en-US"/>
              </w:rPr>
              <w:t>Symmetrical</w:t>
            </w:r>
            <w:proofErr w:type="spellEnd"/>
          </w:p>
        </w:tc>
        <w:tc>
          <w:tcPr>
            <w:tcW w:w="1878" w:type="dxa"/>
          </w:tcPr>
          <w:p w14:paraId="7288E3F8" w14:textId="77777777" w:rsidR="00EB0C66" w:rsidRPr="00EB0C66" w:rsidRDefault="00EB0C66" w:rsidP="00EB0C66">
            <w:pPr>
              <w:jc w:val="center"/>
              <w:rPr>
                <w:rFonts w:eastAsia="Cambria"/>
                <w:sz w:val="22"/>
                <w:szCs w:val="22"/>
                <w:u w:val="single"/>
                <w:lang w:eastAsia="en-US"/>
              </w:rPr>
            </w:pPr>
          </w:p>
        </w:tc>
      </w:tr>
      <w:tr w:rsidR="00EB0C66" w:rsidRPr="00EB0C66" w14:paraId="20C30DD9" w14:textId="77777777" w:rsidTr="00EB0C66">
        <w:trPr>
          <w:jc w:val="center"/>
        </w:trPr>
        <w:tc>
          <w:tcPr>
            <w:tcW w:w="611" w:type="dxa"/>
            <w:gridSpan w:val="2"/>
            <w:vAlign w:val="center"/>
          </w:tcPr>
          <w:p w14:paraId="44492447" w14:textId="77777777" w:rsidR="00EB0C66" w:rsidRPr="00EB0C66" w:rsidRDefault="00EB0C66" w:rsidP="00EB0C66">
            <w:pPr>
              <w:numPr>
                <w:ilvl w:val="0"/>
                <w:numId w:val="21"/>
              </w:numPr>
              <w:ind w:left="365"/>
              <w:jc w:val="center"/>
              <w:rPr>
                <w:rFonts w:eastAsia="Cambria"/>
                <w:sz w:val="22"/>
                <w:szCs w:val="22"/>
                <w:lang w:eastAsia="en-US"/>
              </w:rPr>
            </w:pPr>
          </w:p>
        </w:tc>
        <w:tc>
          <w:tcPr>
            <w:tcW w:w="4169" w:type="dxa"/>
            <w:gridSpan w:val="2"/>
            <w:vAlign w:val="center"/>
          </w:tcPr>
          <w:p w14:paraId="4501839F" w14:textId="77777777" w:rsidR="00EB0C66" w:rsidRPr="00EB0C66" w:rsidRDefault="00EB0C66" w:rsidP="00EB0C66">
            <w:pPr>
              <w:jc w:val="left"/>
              <w:rPr>
                <w:rFonts w:eastAsia="Cambria"/>
                <w:sz w:val="22"/>
                <w:szCs w:val="22"/>
                <w:lang w:eastAsia="en-US"/>
              </w:rPr>
            </w:pPr>
            <w:r w:rsidRPr="00EB0C66">
              <w:rPr>
                <w:rFonts w:eastAsia="Cambria"/>
                <w:sz w:val="22"/>
                <w:szCs w:val="22"/>
                <w:lang w:eastAsia="en-US"/>
              </w:rPr>
              <w:t>Μέγιστη ονομαστική περίοδος καταγραφής</w:t>
            </w:r>
          </w:p>
        </w:tc>
        <w:tc>
          <w:tcPr>
            <w:tcW w:w="2976" w:type="dxa"/>
            <w:gridSpan w:val="2"/>
            <w:vAlign w:val="center"/>
          </w:tcPr>
          <w:p w14:paraId="66233DB5" w14:textId="77777777" w:rsidR="00EB0C66" w:rsidRPr="00EB0C66" w:rsidRDefault="00EB0C66" w:rsidP="00EB0C66">
            <w:pPr>
              <w:jc w:val="center"/>
              <w:rPr>
                <w:rFonts w:eastAsia="Cambria"/>
                <w:color w:val="0070C0"/>
                <w:sz w:val="22"/>
                <w:szCs w:val="22"/>
                <w:lang w:val="en-US" w:eastAsia="en-US"/>
              </w:rPr>
            </w:pPr>
            <w:r w:rsidRPr="00EB0C66">
              <w:rPr>
                <w:rFonts w:eastAsia="Cambria"/>
                <w:sz w:val="22"/>
                <w:szCs w:val="22"/>
                <w:u w:val="single"/>
                <w:lang w:eastAsia="en-US"/>
              </w:rPr>
              <w:t>&gt;</w:t>
            </w:r>
            <w:r w:rsidRPr="00EB0C66">
              <w:rPr>
                <w:rFonts w:eastAsia="Cambria"/>
                <w:sz w:val="22"/>
                <w:szCs w:val="22"/>
                <w:lang w:eastAsia="en-US"/>
              </w:rPr>
              <w:t xml:space="preserve"> 6</w:t>
            </w:r>
            <w:r w:rsidRPr="00EB0C66">
              <w:rPr>
                <w:rFonts w:eastAsia="Cambria"/>
                <w:color w:val="000000"/>
                <w:sz w:val="22"/>
                <w:szCs w:val="22"/>
                <w:lang w:eastAsia="en-US"/>
              </w:rPr>
              <w:t>0s</w:t>
            </w:r>
          </w:p>
        </w:tc>
        <w:tc>
          <w:tcPr>
            <w:tcW w:w="1878" w:type="dxa"/>
          </w:tcPr>
          <w:p w14:paraId="71032583" w14:textId="77777777" w:rsidR="00EB0C66" w:rsidRPr="00EB0C66" w:rsidRDefault="00EB0C66" w:rsidP="00EB0C66">
            <w:pPr>
              <w:jc w:val="center"/>
              <w:rPr>
                <w:rFonts w:eastAsia="Cambria"/>
                <w:sz w:val="22"/>
                <w:szCs w:val="22"/>
                <w:u w:val="single"/>
                <w:lang w:eastAsia="en-US"/>
              </w:rPr>
            </w:pPr>
          </w:p>
        </w:tc>
      </w:tr>
      <w:tr w:rsidR="00EB0C66" w:rsidRPr="00EB0C66" w14:paraId="20FF06A2" w14:textId="77777777" w:rsidTr="00EB0C66">
        <w:trPr>
          <w:jc w:val="center"/>
        </w:trPr>
        <w:tc>
          <w:tcPr>
            <w:tcW w:w="611" w:type="dxa"/>
            <w:gridSpan w:val="2"/>
            <w:vAlign w:val="center"/>
          </w:tcPr>
          <w:p w14:paraId="75F71007" w14:textId="77777777" w:rsidR="00EB0C66" w:rsidRPr="00EB0C66" w:rsidRDefault="00EB0C66" w:rsidP="00EB0C66">
            <w:pPr>
              <w:numPr>
                <w:ilvl w:val="0"/>
                <w:numId w:val="21"/>
              </w:numPr>
              <w:ind w:left="365"/>
              <w:jc w:val="center"/>
              <w:rPr>
                <w:rFonts w:eastAsia="Cambria"/>
                <w:sz w:val="22"/>
                <w:szCs w:val="22"/>
                <w:lang w:eastAsia="en-US"/>
              </w:rPr>
            </w:pPr>
          </w:p>
        </w:tc>
        <w:tc>
          <w:tcPr>
            <w:tcW w:w="4169" w:type="dxa"/>
            <w:gridSpan w:val="2"/>
            <w:vAlign w:val="center"/>
          </w:tcPr>
          <w:p w14:paraId="222EC059" w14:textId="77777777" w:rsidR="00EB0C66" w:rsidRPr="00EB0C66" w:rsidRDefault="00EB0C66" w:rsidP="00EB0C66">
            <w:pPr>
              <w:jc w:val="left"/>
              <w:rPr>
                <w:rFonts w:eastAsia="Cambria"/>
                <w:sz w:val="22"/>
                <w:szCs w:val="22"/>
                <w:lang w:eastAsia="en-US"/>
              </w:rPr>
            </w:pPr>
            <w:r w:rsidRPr="00EB0C66">
              <w:rPr>
                <w:rFonts w:eastAsia="Cambria"/>
                <w:sz w:val="22"/>
                <w:szCs w:val="22"/>
                <w:lang w:eastAsia="en-US"/>
              </w:rPr>
              <w:t>Μέγιστη ονομαστική συχνότητα καταγραφής</w:t>
            </w:r>
          </w:p>
        </w:tc>
        <w:tc>
          <w:tcPr>
            <w:tcW w:w="2976" w:type="dxa"/>
            <w:gridSpan w:val="2"/>
            <w:vAlign w:val="center"/>
          </w:tcPr>
          <w:p w14:paraId="7695EE12" w14:textId="77777777" w:rsidR="00EB0C66" w:rsidRPr="00EB0C66" w:rsidRDefault="00EB0C66" w:rsidP="00EB0C66">
            <w:pPr>
              <w:jc w:val="center"/>
              <w:rPr>
                <w:rFonts w:eastAsia="Cambria"/>
                <w:sz w:val="22"/>
                <w:szCs w:val="22"/>
                <w:lang w:eastAsia="en-US"/>
              </w:rPr>
            </w:pPr>
            <w:r w:rsidRPr="00EB0C66">
              <w:rPr>
                <w:rFonts w:eastAsia="Cambria"/>
                <w:sz w:val="22"/>
                <w:szCs w:val="22"/>
                <w:u w:val="single"/>
                <w:lang w:eastAsia="en-US"/>
              </w:rPr>
              <w:t>&gt;</w:t>
            </w:r>
            <w:r w:rsidRPr="00EB0C66">
              <w:rPr>
                <w:rFonts w:eastAsia="Cambria"/>
                <w:sz w:val="22"/>
                <w:szCs w:val="22"/>
                <w:lang w:eastAsia="en-US"/>
              </w:rPr>
              <w:t xml:space="preserve"> 80 </w:t>
            </w:r>
            <w:proofErr w:type="spellStart"/>
            <w:r w:rsidRPr="00EB0C66">
              <w:rPr>
                <w:rFonts w:eastAsia="Cambria"/>
                <w:sz w:val="22"/>
                <w:szCs w:val="22"/>
                <w:lang w:eastAsia="en-US"/>
              </w:rPr>
              <w:t>Hz</w:t>
            </w:r>
            <w:proofErr w:type="spellEnd"/>
          </w:p>
        </w:tc>
        <w:tc>
          <w:tcPr>
            <w:tcW w:w="1878" w:type="dxa"/>
          </w:tcPr>
          <w:p w14:paraId="70DB1D46" w14:textId="77777777" w:rsidR="00EB0C66" w:rsidRPr="00EB0C66" w:rsidRDefault="00EB0C66" w:rsidP="00EB0C66">
            <w:pPr>
              <w:jc w:val="center"/>
              <w:rPr>
                <w:rFonts w:eastAsia="Cambria"/>
                <w:sz w:val="22"/>
                <w:szCs w:val="22"/>
                <w:u w:val="single"/>
                <w:lang w:eastAsia="en-US"/>
              </w:rPr>
            </w:pPr>
          </w:p>
        </w:tc>
      </w:tr>
      <w:tr w:rsidR="00EB0C66" w:rsidRPr="00EB0C66" w14:paraId="73473160" w14:textId="77777777" w:rsidTr="00EB0C66">
        <w:trPr>
          <w:jc w:val="center"/>
        </w:trPr>
        <w:tc>
          <w:tcPr>
            <w:tcW w:w="611" w:type="dxa"/>
            <w:gridSpan w:val="2"/>
            <w:vAlign w:val="center"/>
          </w:tcPr>
          <w:p w14:paraId="72AE4698" w14:textId="77777777" w:rsidR="00EB0C66" w:rsidRPr="00EB0C66" w:rsidRDefault="00EB0C66" w:rsidP="00EB0C66">
            <w:pPr>
              <w:numPr>
                <w:ilvl w:val="0"/>
                <w:numId w:val="21"/>
              </w:numPr>
              <w:ind w:left="365"/>
              <w:jc w:val="center"/>
              <w:rPr>
                <w:rFonts w:eastAsia="Cambria"/>
                <w:sz w:val="22"/>
                <w:szCs w:val="22"/>
                <w:lang w:eastAsia="en-US"/>
              </w:rPr>
            </w:pPr>
          </w:p>
        </w:tc>
        <w:tc>
          <w:tcPr>
            <w:tcW w:w="4169" w:type="dxa"/>
            <w:gridSpan w:val="2"/>
            <w:vAlign w:val="center"/>
          </w:tcPr>
          <w:p w14:paraId="22D73BF1" w14:textId="77777777" w:rsidR="00EB0C66" w:rsidRPr="00EB0C66" w:rsidRDefault="00EB0C66" w:rsidP="00EB0C66">
            <w:pPr>
              <w:jc w:val="left"/>
              <w:rPr>
                <w:rFonts w:eastAsia="Cambria"/>
                <w:sz w:val="22"/>
                <w:szCs w:val="22"/>
                <w:lang w:eastAsia="en-US"/>
              </w:rPr>
            </w:pPr>
            <w:r w:rsidRPr="00EB0C66">
              <w:rPr>
                <w:rFonts w:eastAsia="Cambria"/>
                <w:sz w:val="22"/>
                <w:szCs w:val="22"/>
                <w:lang w:eastAsia="en-US"/>
              </w:rPr>
              <w:t>Ευαισθησία αισθητήρα και εύρος εξόδου (</w:t>
            </w:r>
            <w:proofErr w:type="spellStart"/>
            <w:r w:rsidRPr="00EB0C66">
              <w:rPr>
                <w:rFonts w:eastAsia="Cambria"/>
                <w:sz w:val="22"/>
                <w:szCs w:val="22"/>
                <w:lang w:eastAsia="en-US"/>
              </w:rPr>
              <w:t>peak-to-peak</w:t>
            </w:r>
            <w:proofErr w:type="spellEnd"/>
            <w:r w:rsidRPr="00EB0C66">
              <w:rPr>
                <w:rFonts w:eastAsia="Cambria"/>
                <w:sz w:val="22"/>
                <w:szCs w:val="22"/>
                <w:lang w:eastAsia="en-US"/>
              </w:rPr>
              <w:t>)</w:t>
            </w:r>
          </w:p>
        </w:tc>
        <w:tc>
          <w:tcPr>
            <w:tcW w:w="2976" w:type="dxa"/>
            <w:gridSpan w:val="2"/>
            <w:vAlign w:val="center"/>
          </w:tcPr>
          <w:p w14:paraId="362356CE" w14:textId="77777777" w:rsidR="00EB0C66" w:rsidRPr="00EB0C66" w:rsidRDefault="00EB0C66" w:rsidP="00EB0C66">
            <w:pPr>
              <w:jc w:val="center"/>
              <w:rPr>
                <w:rFonts w:eastAsia="Cambria"/>
                <w:sz w:val="22"/>
                <w:szCs w:val="22"/>
                <w:lang w:eastAsia="en-US"/>
              </w:rPr>
            </w:pPr>
            <w:r w:rsidRPr="00EB0C66">
              <w:rPr>
                <w:rFonts w:eastAsia="Cambria"/>
                <w:sz w:val="22"/>
                <w:szCs w:val="22"/>
                <w:u w:val="single"/>
                <w:lang w:eastAsia="en-US"/>
              </w:rPr>
              <w:t>&gt;</w:t>
            </w:r>
            <w:r w:rsidRPr="00EB0C66">
              <w:rPr>
                <w:rFonts w:eastAsia="Cambria"/>
                <w:sz w:val="22"/>
                <w:szCs w:val="22"/>
                <w:lang w:eastAsia="en-US"/>
              </w:rPr>
              <w:t xml:space="preserve"> 200</w:t>
            </w:r>
            <w:r w:rsidRPr="00EB0C66">
              <w:rPr>
                <w:rFonts w:eastAsia="Cambria"/>
                <w:color w:val="000000"/>
                <w:sz w:val="22"/>
                <w:szCs w:val="22"/>
                <w:lang w:eastAsia="en-US"/>
              </w:rPr>
              <w:t>0V/</w:t>
            </w:r>
            <w:r w:rsidRPr="00EB0C66">
              <w:rPr>
                <w:rFonts w:eastAsia="Cambria"/>
                <w:sz w:val="22"/>
                <w:szCs w:val="22"/>
                <w:lang w:eastAsia="en-US"/>
              </w:rPr>
              <w:t>m/s</w:t>
            </w:r>
          </w:p>
          <w:p w14:paraId="04C5F6E7" w14:textId="77777777" w:rsidR="00EB0C66" w:rsidRPr="00EB0C66" w:rsidRDefault="00EB0C66" w:rsidP="00EB0C66">
            <w:pPr>
              <w:jc w:val="center"/>
              <w:rPr>
                <w:rFonts w:eastAsia="Cambria"/>
                <w:sz w:val="22"/>
                <w:szCs w:val="22"/>
                <w:lang w:eastAsia="en-US"/>
              </w:rPr>
            </w:pPr>
            <w:r w:rsidRPr="00EB0C66">
              <w:rPr>
                <w:rFonts w:eastAsia="Cambria"/>
                <w:sz w:val="22"/>
                <w:szCs w:val="22"/>
                <w:u w:val="single"/>
                <w:lang w:eastAsia="en-US"/>
              </w:rPr>
              <w:t>&gt;</w:t>
            </w:r>
            <w:r w:rsidRPr="00EB0C66">
              <w:rPr>
                <w:rFonts w:eastAsia="Cambria"/>
                <w:sz w:val="22"/>
                <w:szCs w:val="22"/>
                <w:lang w:eastAsia="en-US"/>
              </w:rPr>
              <w:t xml:space="preserve"> 40 </w:t>
            </w:r>
            <w:proofErr w:type="spellStart"/>
            <w:r w:rsidRPr="00EB0C66">
              <w:rPr>
                <w:rFonts w:eastAsia="Cambria"/>
                <w:sz w:val="22"/>
                <w:szCs w:val="22"/>
                <w:lang w:eastAsia="en-US"/>
              </w:rPr>
              <w:t>Volt</w:t>
            </w:r>
            <w:proofErr w:type="spellEnd"/>
            <w:r w:rsidRPr="00EB0C66">
              <w:rPr>
                <w:rFonts w:eastAsia="Cambria"/>
                <w:sz w:val="22"/>
                <w:szCs w:val="22"/>
                <w:lang w:eastAsia="en-US"/>
              </w:rPr>
              <w:t xml:space="preserve"> </w:t>
            </w:r>
          </w:p>
        </w:tc>
        <w:tc>
          <w:tcPr>
            <w:tcW w:w="1878" w:type="dxa"/>
          </w:tcPr>
          <w:p w14:paraId="399DBC22" w14:textId="77777777" w:rsidR="00EB0C66" w:rsidRPr="00EB0C66" w:rsidRDefault="00EB0C66" w:rsidP="00EB0C66">
            <w:pPr>
              <w:jc w:val="center"/>
              <w:rPr>
                <w:rFonts w:eastAsia="Cambria"/>
                <w:sz w:val="22"/>
                <w:szCs w:val="22"/>
                <w:u w:val="single"/>
                <w:lang w:eastAsia="en-US"/>
              </w:rPr>
            </w:pPr>
          </w:p>
        </w:tc>
      </w:tr>
      <w:tr w:rsidR="00EB0C66" w:rsidRPr="00EB0C66" w14:paraId="45482392" w14:textId="77777777" w:rsidTr="00EB0C66">
        <w:trPr>
          <w:jc w:val="center"/>
        </w:trPr>
        <w:tc>
          <w:tcPr>
            <w:tcW w:w="611" w:type="dxa"/>
            <w:gridSpan w:val="2"/>
            <w:vAlign w:val="center"/>
          </w:tcPr>
          <w:p w14:paraId="0D3E2597" w14:textId="77777777" w:rsidR="00EB0C66" w:rsidRPr="00EB0C66" w:rsidRDefault="00EB0C66" w:rsidP="00EB0C66">
            <w:pPr>
              <w:numPr>
                <w:ilvl w:val="0"/>
                <w:numId w:val="21"/>
              </w:numPr>
              <w:ind w:left="365"/>
              <w:jc w:val="center"/>
              <w:rPr>
                <w:rFonts w:eastAsia="Cambria"/>
                <w:sz w:val="22"/>
                <w:szCs w:val="22"/>
                <w:lang w:eastAsia="en-US"/>
              </w:rPr>
            </w:pPr>
          </w:p>
        </w:tc>
        <w:tc>
          <w:tcPr>
            <w:tcW w:w="4169" w:type="dxa"/>
            <w:gridSpan w:val="2"/>
            <w:vAlign w:val="center"/>
          </w:tcPr>
          <w:p w14:paraId="2434D31F" w14:textId="77777777" w:rsidR="00EB0C66" w:rsidRPr="00EB0C66" w:rsidRDefault="00EB0C66" w:rsidP="00EB0C66">
            <w:pPr>
              <w:jc w:val="left"/>
              <w:rPr>
                <w:rFonts w:eastAsia="Cambria"/>
                <w:sz w:val="22"/>
                <w:szCs w:val="22"/>
                <w:lang w:eastAsia="en-US"/>
              </w:rPr>
            </w:pPr>
            <w:r w:rsidRPr="00EB0C66">
              <w:rPr>
                <w:rFonts w:eastAsia="Cambria"/>
                <w:sz w:val="22"/>
                <w:szCs w:val="22"/>
                <w:lang w:eastAsia="en-US"/>
              </w:rPr>
              <w:t>Αυτόματος μηχανισμός για το κεντράρισμα των μαζών του αισθητήρα και τουλάχιστον μία έξοδος θέσης μαζών</w:t>
            </w:r>
          </w:p>
        </w:tc>
        <w:tc>
          <w:tcPr>
            <w:tcW w:w="2976" w:type="dxa"/>
            <w:gridSpan w:val="2"/>
            <w:vAlign w:val="center"/>
          </w:tcPr>
          <w:p w14:paraId="199407C2" w14:textId="77777777" w:rsidR="00EB0C66" w:rsidRPr="00EB0C66" w:rsidRDefault="00EB0C66" w:rsidP="00EB0C66">
            <w:pPr>
              <w:jc w:val="center"/>
              <w:rPr>
                <w:rFonts w:eastAsia="Cambria"/>
                <w:sz w:val="22"/>
                <w:szCs w:val="22"/>
                <w:lang w:eastAsia="en-US"/>
              </w:rPr>
            </w:pPr>
            <w:r w:rsidRPr="00EB0C66">
              <w:rPr>
                <w:rFonts w:eastAsia="Cambria"/>
                <w:sz w:val="22"/>
                <w:szCs w:val="22"/>
                <w:lang w:eastAsia="en-US"/>
              </w:rPr>
              <w:t>ΝΑΙ</w:t>
            </w:r>
          </w:p>
        </w:tc>
        <w:tc>
          <w:tcPr>
            <w:tcW w:w="1878" w:type="dxa"/>
          </w:tcPr>
          <w:p w14:paraId="5EFA597E" w14:textId="77777777" w:rsidR="00EB0C66" w:rsidRPr="00EB0C66" w:rsidRDefault="00EB0C66" w:rsidP="00EB0C66">
            <w:pPr>
              <w:jc w:val="center"/>
              <w:rPr>
                <w:rFonts w:eastAsia="Cambria"/>
                <w:sz w:val="22"/>
                <w:szCs w:val="22"/>
                <w:lang w:eastAsia="en-US"/>
              </w:rPr>
            </w:pPr>
          </w:p>
        </w:tc>
      </w:tr>
      <w:tr w:rsidR="00EB0C66" w:rsidRPr="00EB0C66" w14:paraId="7E999576" w14:textId="77777777" w:rsidTr="00EB0C66">
        <w:trPr>
          <w:trHeight w:val="562"/>
          <w:jc w:val="center"/>
        </w:trPr>
        <w:tc>
          <w:tcPr>
            <w:tcW w:w="611" w:type="dxa"/>
            <w:gridSpan w:val="2"/>
            <w:vAlign w:val="center"/>
          </w:tcPr>
          <w:p w14:paraId="7B8967FC" w14:textId="77777777" w:rsidR="00EB0C66" w:rsidRPr="00EB0C66" w:rsidRDefault="00EB0C66" w:rsidP="00EB0C66">
            <w:pPr>
              <w:numPr>
                <w:ilvl w:val="0"/>
                <w:numId w:val="21"/>
              </w:numPr>
              <w:ind w:left="365"/>
              <w:jc w:val="center"/>
              <w:rPr>
                <w:rFonts w:eastAsia="Cambria"/>
                <w:sz w:val="22"/>
                <w:szCs w:val="22"/>
                <w:lang w:eastAsia="en-US"/>
              </w:rPr>
            </w:pPr>
          </w:p>
        </w:tc>
        <w:tc>
          <w:tcPr>
            <w:tcW w:w="4169" w:type="dxa"/>
            <w:gridSpan w:val="2"/>
            <w:vAlign w:val="center"/>
          </w:tcPr>
          <w:p w14:paraId="6167277B" w14:textId="77777777" w:rsidR="00EB0C66" w:rsidRPr="00EB0C66" w:rsidRDefault="00EB0C66" w:rsidP="00EB0C66">
            <w:pPr>
              <w:jc w:val="left"/>
              <w:rPr>
                <w:rFonts w:eastAsia="Cambria"/>
                <w:sz w:val="22"/>
                <w:szCs w:val="22"/>
                <w:lang w:eastAsia="en-US"/>
              </w:rPr>
            </w:pPr>
            <w:r w:rsidRPr="00EB0C66">
              <w:rPr>
                <w:rFonts w:eastAsia="Cambria"/>
                <w:sz w:val="22"/>
                <w:szCs w:val="22"/>
                <w:lang w:eastAsia="en-US"/>
              </w:rPr>
              <w:t>Αυτόματος μηχανισμός για ξεκλείδωμα μαζών όταν συνδέεται σε τάση και κλείδωμα όταν σταματά</w:t>
            </w:r>
          </w:p>
        </w:tc>
        <w:tc>
          <w:tcPr>
            <w:tcW w:w="2976" w:type="dxa"/>
            <w:gridSpan w:val="2"/>
            <w:vAlign w:val="center"/>
          </w:tcPr>
          <w:p w14:paraId="4D627A1E" w14:textId="77777777" w:rsidR="00EB0C66" w:rsidRPr="00EB0C66" w:rsidRDefault="00EB0C66" w:rsidP="00EB0C66">
            <w:pPr>
              <w:jc w:val="center"/>
              <w:rPr>
                <w:rFonts w:eastAsia="Cambria"/>
                <w:sz w:val="22"/>
                <w:szCs w:val="22"/>
                <w:lang w:eastAsia="en-US"/>
              </w:rPr>
            </w:pPr>
            <w:r w:rsidRPr="00EB0C66">
              <w:rPr>
                <w:rFonts w:eastAsia="Cambria"/>
                <w:sz w:val="22"/>
                <w:szCs w:val="22"/>
                <w:lang w:eastAsia="en-US"/>
              </w:rPr>
              <w:t>ΝΑΙ</w:t>
            </w:r>
          </w:p>
        </w:tc>
        <w:tc>
          <w:tcPr>
            <w:tcW w:w="1878" w:type="dxa"/>
          </w:tcPr>
          <w:p w14:paraId="55F3A1F8" w14:textId="77777777" w:rsidR="00EB0C66" w:rsidRPr="00EB0C66" w:rsidRDefault="00EB0C66" w:rsidP="00EB0C66">
            <w:pPr>
              <w:jc w:val="center"/>
              <w:rPr>
                <w:rFonts w:eastAsia="Cambria"/>
                <w:sz w:val="22"/>
                <w:szCs w:val="22"/>
                <w:lang w:eastAsia="en-US"/>
              </w:rPr>
            </w:pPr>
          </w:p>
        </w:tc>
      </w:tr>
      <w:tr w:rsidR="00EB0C66" w:rsidRPr="00EB0C66" w14:paraId="4A804DB0" w14:textId="77777777" w:rsidTr="00EB0C66">
        <w:trPr>
          <w:trHeight w:val="562"/>
          <w:jc w:val="center"/>
        </w:trPr>
        <w:tc>
          <w:tcPr>
            <w:tcW w:w="611" w:type="dxa"/>
            <w:gridSpan w:val="2"/>
            <w:vAlign w:val="center"/>
          </w:tcPr>
          <w:p w14:paraId="6507BF0F" w14:textId="77777777" w:rsidR="00EB0C66" w:rsidRPr="00EB0C66" w:rsidRDefault="00EB0C66" w:rsidP="00EB0C66">
            <w:pPr>
              <w:numPr>
                <w:ilvl w:val="0"/>
                <w:numId w:val="21"/>
              </w:numPr>
              <w:ind w:left="365"/>
              <w:jc w:val="center"/>
              <w:rPr>
                <w:rFonts w:eastAsia="Cambria"/>
                <w:sz w:val="22"/>
                <w:szCs w:val="22"/>
                <w:lang w:eastAsia="en-US"/>
              </w:rPr>
            </w:pPr>
          </w:p>
        </w:tc>
        <w:tc>
          <w:tcPr>
            <w:tcW w:w="4169" w:type="dxa"/>
            <w:gridSpan w:val="2"/>
            <w:vAlign w:val="center"/>
          </w:tcPr>
          <w:p w14:paraId="75399191" w14:textId="77777777" w:rsidR="00EB0C66" w:rsidRPr="00EB0C66" w:rsidRDefault="00EB0C66" w:rsidP="00EB0C66">
            <w:pPr>
              <w:jc w:val="left"/>
              <w:rPr>
                <w:rFonts w:eastAsia="Cambria"/>
                <w:sz w:val="22"/>
                <w:szCs w:val="22"/>
                <w:lang w:eastAsia="en-US"/>
              </w:rPr>
            </w:pPr>
            <w:r w:rsidRPr="00EB0C66">
              <w:rPr>
                <w:rFonts w:eastAsia="Cambria"/>
                <w:sz w:val="22"/>
                <w:szCs w:val="22"/>
                <w:lang w:eastAsia="en-US"/>
              </w:rPr>
              <w:t xml:space="preserve">Επιθυμητό εύρος θερμοκρασιακής λειτουργίας </w:t>
            </w:r>
          </w:p>
        </w:tc>
        <w:tc>
          <w:tcPr>
            <w:tcW w:w="2976" w:type="dxa"/>
            <w:gridSpan w:val="2"/>
            <w:vAlign w:val="center"/>
          </w:tcPr>
          <w:p w14:paraId="3C924FD4" w14:textId="77777777" w:rsidR="00EB0C66" w:rsidRPr="00EB0C66" w:rsidRDefault="00EB0C66" w:rsidP="00EB0C66">
            <w:pPr>
              <w:jc w:val="center"/>
              <w:rPr>
                <w:rFonts w:eastAsia="Cambria"/>
                <w:sz w:val="22"/>
                <w:szCs w:val="22"/>
                <w:lang w:eastAsia="en-US"/>
              </w:rPr>
            </w:pPr>
            <w:r w:rsidRPr="00EB0C66">
              <w:rPr>
                <w:rFonts w:eastAsia="Cambria"/>
                <w:sz w:val="22"/>
                <w:szCs w:val="22"/>
                <w:lang w:eastAsia="en-US"/>
              </w:rPr>
              <w:t xml:space="preserve">Τουλάχιστον </w:t>
            </w:r>
          </w:p>
          <w:p w14:paraId="540D3E13" w14:textId="77777777" w:rsidR="00EB0C66" w:rsidRPr="00EB0C66" w:rsidRDefault="00EB0C66" w:rsidP="00EB0C66">
            <w:pPr>
              <w:jc w:val="center"/>
              <w:rPr>
                <w:rFonts w:eastAsia="Cambria"/>
                <w:sz w:val="22"/>
                <w:szCs w:val="22"/>
                <w:lang w:eastAsia="en-US"/>
              </w:rPr>
            </w:pPr>
            <w:r w:rsidRPr="00EB0C66">
              <w:rPr>
                <w:rFonts w:eastAsia="Cambria"/>
                <w:sz w:val="22"/>
                <w:szCs w:val="22"/>
                <w:lang w:eastAsia="en-US"/>
              </w:rPr>
              <w:t>-25</w:t>
            </w:r>
            <w:r w:rsidRPr="00EB0C66">
              <w:rPr>
                <w:rFonts w:eastAsia="Cambria"/>
                <w:sz w:val="22"/>
                <w:szCs w:val="22"/>
                <w:vertAlign w:val="superscript"/>
                <w:lang w:eastAsia="en-US"/>
              </w:rPr>
              <w:t>ο</w:t>
            </w:r>
            <w:r w:rsidRPr="00EB0C66">
              <w:rPr>
                <w:rFonts w:eastAsia="Cambria"/>
                <w:sz w:val="22"/>
                <w:szCs w:val="22"/>
                <w:lang w:eastAsia="en-US"/>
              </w:rPr>
              <w:t xml:space="preserve"> έως 55</w:t>
            </w:r>
            <w:r w:rsidRPr="00EB0C66">
              <w:rPr>
                <w:rFonts w:eastAsia="Cambria"/>
                <w:sz w:val="22"/>
                <w:szCs w:val="22"/>
                <w:vertAlign w:val="superscript"/>
                <w:lang w:eastAsia="en-US"/>
              </w:rPr>
              <w:t>ο</w:t>
            </w:r>
            <w:r w:rsidRPr="00EB0C66">
              <w:rPr>
                <w:rFonts w:eastAsia="Cambria"/>
                <w:sz w:val="22"/>
                <w:szCs w:val="22"/>
                <w:lang w:eastAsia="en-US"/>
              </w:rPr>
              <w:t xml:space="preserve">C </w:t>
            </w:r>
          </w:p>
        </w:tc>
        <w:tc>
          <w:tcPr>
            <w:tcW w:w="1878" w:type="dxa"/>
          </w:tcPr>
          <w:p w14:paraId="1B133260" w14:textId="77777777" w:rsidR="00EB0C66" w:rsidRPr="00EB0C66" w:rsidRDefault="00EB0C66" w:rsidP="00EB0C66">
            <w:pPr>
              <w:jc w:val="center"/>
              <w:rPr>
                <w:rFonts w:eastAsia="Cambria"/>
                <w:sz w:val="22"/>
                <w:szCs w:val="22"/>
                <w:lang w:eastAsia="en-US"/>
              </w:rPr>
            </w:pPr>
          </w:p>
        </w:tc>
      </w:tr>
      <w:tr w:rsidR="00EB0C66" w:rsidRPr="00EB0C66" w14:paraId="73A5E569" w14:textId="77777777" w:rsidTr="00EB0C66">
        <w:trPr>
          <w:jc w:val="center"/>
        </w:trPr>
        <w:tc>
          <w:tcPr>
            <w:tcW w:w="611" w:type="dxa"/>
            <w:gridSpan w:val="2"/>
            <w:vAlign w:val="center"/>
          </w:tcPr>
          <w:p w14:paraId="37313759" w14:textId="77777777" w:rsidR="00EB0C66" w:rsidRPr="00EB0C66" w:rsidRDefault="00EB0C66" w:rsidP="00EB0C66">
            <w:pPr>
              <w:numPr>
                <w:ilvl w:val="0"/>
                <w:numId w:val="21"/>
              </w:numPr>
              <w:ind w:left="365"/>
              <w:jc w:val="center"/>
              <w:rPr>
                <w:rFonts w:eastAsia="Cambria"/>
                <w:sz w:val="22"/>
                <w:szCs w:val="22"/>
                <w:lang w:eastAsia="en-US"/>
              </w:rPr>
            </w:pPr>
          </w:p>
        </w:tc>
        <w:tc>
          <w:tcPr>
            <w:tcW w:w="4169" w:type="dxa"/>
            <w:gridSpan w:val="2"/>
            <w:vAlign w:val="center"/>
          </w:tcPr>
          <w:p w14:paraId="76252613" w14:textId="77777777" w:rsidR="00EB0C66" w:rsidRPr="00EB0C66" w:rsidRDefault="00EB0C66" w:rsidP="00EB0C66">
            <w:pPr>
              <w:jc w:val="left"/>
              <w:rPr>
                <w:rFonts w:eastAsia="Cambria"/>
                <w:sz w:val="22"/>
                <w:szCs w:val="22"/>
                <w:lang w:eastAsia="en-US"/>
              </w:rPr>
            </w:pPr>
            <w:r w:rsidRPr="00EB0C66">
              <w:rPr>
                <w:rFonts w:eastAsia="Cambria"/>
                <w:sz w:val="22"/>
                <w:szCs w:val="22"/>
                <w:lang w:eastAsia="en-US"/>
              </w:rPr>
              <w:t>Κατανάλωση στα 12V DC</w:t>
            </w:r>
          </w:p>
        </w:tc>
        <w:tc>
          <w:tcPr>
            <w:tcW w:w="2976" w:type="dxa"/>
            <w:gridSpan w:val="2"/>
            <w:vAlign w:val="center"/>
          </w:tcPr>
          <w:p w14:paraId="0A329174" w14:textId="77777777" w:rsidR="00EB0C66" w:rsidRPr="00EB0C66" w:rsidRDefault="00EB0C66" w:rsidP="00EB0C66">
            <w:pPr>
              <w:jc w:val="center"/>
              <w:rPr>
                <w:rFonts w:eastAsia="Cambria"/>
                <w:color w:val="000000"/>
                <w:sz w:val="22"/>
                <w:szCs w:val="22"/>
                <w:lang w:eastAsia="en-US"/>
              </w:rPr>
            </w:pPr>
            <w:r w:rsidRPr="00EB0C66">
              <w:rPr>
                <w:rFonts w:eastAsia="Cambria"/>
                <w:color w:val="000000"/>
                <w:sz w:val="22"/>
                <w:szCs w:val="22"/>
                <w:u w:val="single"/>
                <w:lang w:eastAsia="en-US"/>
              </w:rPr>
              <w:t>&lt;</w:t>
            </w:r>
            <w:r w:rsidRPr="00EB0C66">
              <w:rPr>
                <w:rFonts w:eastAsia="Cambria"/>
                <w:color w:val="000000"/>
                <w:sz w:val="22"/>
                <w:szCs w:val="22"/>
                <w:lang w:eastAsia="en-US"/>
              </w:rPr>
              <w:t xml:space="preserve"> 1,0 W</w:t>
            </w:r>
          </w:p>
        </w:tc>
        <w:tc>
          <w:tcPr>
            <w:tcW w:w="1878" w:type="dxa"/>
          </w:tcPr>
          <w:p w14:paraId="5102CE01" w14:textId="77777777" w:rsidR="00EB0C66" w:rsidRPr="00EB0C66" w:rsidRDefault="00EB0C66" w:rsidP="00EB0C66">
            <w:pPr>
              <w:jc w:val="center"/>
              <w:rPr>
                <w:rFonts w:eastAsia="Cambria"/>
                <w:color w:val="000000"/>
                <w:sz w:val="22"/>
                <w:szCs w:val="22"/>
                <w:u w:val="single"/>
                <w:lang w:eastAsia="en-US"/>
              </w:rPr>
            </w:pPr>
          </w:p>
        </w:tc>
      </w:tr>
      <w:tr w:rsidR="00EB0C66" w:rsidRPr="00EB0C66" w14:paraId="6EECD15A" w14:textId="77777777" w:rsidTr="00EB0C66">
        <w:trPr>
          <w:jc w:val="center"/>
        </w:trPr>
        <w:tc>
          <w:tcPr>
            <w:tcW w:w="611" w:type="dxa"/>
            <w:gridSpan w:val="2"/>
            <w:vAlign w:val="center"/>
          </w:tcPr>
          <w:p w14:paraId="3E5EE04F" w14:textId="77777777" w:rsidR="00EB0C66" w:rsidRPr="00EB0C66" w:rsidRDefault="00EB0C66" w:rsidP="00EB0C66">
            <w:pPr>
              <w:numPr>
                <w:ilvl w:val="0"/>
                <w:numId w:val="21"/>
              </w:numPr>
              <w:ind w:left="365"/>
              <w:jc w:val="center"/>
              <w:rPr>
                <w:rFonts w:eastAsia="Cambria"/>
                <w:sz w:val="22"/>
                <w:szCs w:val="22"/>
                <w:lang w:eastAsia="en-US"/>
              </w:rPr>
            </w:pPr>
          </w:p>
        </w:tc>
        <w:tc>
          <w:tcPr>
            <w:tcW w:w="4169" w:type="dxa"/>
            <w:gridSpan w:val="2"/>
            <w:vAlign w:val="center"/>
          </w:tcPr>
          <w:p w14:paraId="58D01795" w14:textId="77777777" w:rsidR="00EB0C66" w:rsidRPr="00EB0C66" w:rsidRDefault="00EB0C66" w:rsidP="00EB0C66">
            <w:pPr>
              <w:jc w:val="left"/>
              <w:rPr>
                <w:rFonts w:eastAsia="Cambria"/>
                <w:sz w:val="22"/>
                <w:szCs w:val="22"/>
                <w:lang w:eastAsia="en-US"/>
              </w:rPr>
            </w:pPr>
            <w:r w:rsidRPr="00EB0C66">
              <w:rPr>
                <w:rFonts w:eastAsia="Cambria"/>
                <w:sz w:val="22"/>
                <w:szCs w:val="22"/>
                <w:lang w:eastAsia="en-US"/>
              </w:rPr>
              <w:t>Τάση τροφοδοσίας εισόδου</w:t>
            </w:r>
          </w:p>
        </w:tc>
        <w:tc>
          <w:tcPr>
            <w:tcW w:w="2976" w:type="dxa"/>
            <w:gridSpan w:val="2"/>
            <w:vAlign w:val="center"/>
          </w:tcPr>
          <w:p w14:paraId="422583A6" w14:textId="77777777" w:rsidR="00EB0C66" w:rsidRPr="00EB0C66" w:rsidRDefault="00EB0C66" w:rsidP="00EB0C66">
            <w:pPr>
              <w:jc w:val="center"/>
              <w:rPr>
                <w:rFonts w:eastAsia="Cambria"/>
                <w:color w:val="000000"/>
                <w:sz w:val="22"/>
                <w:szCs w:val="22"/>
                <w:lang w:eastAsia="en-US"/>
              </w:rPr>
            </w:pPr>
            <w:r w:rsidRPr="00EB0C66">
              <w:rPr>
                <w:rFonts w:eastAsia="Cambria"/>
                <w:color w:val="000000"/>
                <w:sz w:val="22"/>
                <w:szCs w:val="22"/>
                <w:lang w:eastAsia="en-US"/>
              </w:rPr>
              <w:t xml:space="preserve">9-18 </w:t>
            </w:r>
            <w:proofErr w:type="spellStart"/>
            <w:r w:rsidRPr="00EB0C66">
              <w:rPr>
                <w:rFonts w:eastAsia="Cambria"/>
                <w:color w:val="000000"/>
                <w:sz w:val="22"/>
                <w:szCs w:val="22"/>
                <w:lang w:eastAsia="en-US"/>
              </w:rPr>
              <w:t>Volt</w:t>
            </w:r>
            <w:proofErr w:type="spellEnd"/>
          </w:p>
        </w:tc>
        <w:tc>
          <w:tcPr>
            <w:tcW w:w="1878" w:type="dxa"/>
          </w:tcPr>
          <w:p w14:paraId="34384CF3" w14:textId="77777777" w:rsidR="00EB0C66" w:rsidRPr="00EB0C66" w:rsidRDefault="00EB0C66" w:rsidP="00EB0C66">
            <w:pPr>
              <w:jc w:val="center"/>
              <w:rPr>
                <w:rFonts w:eastAsia="Cambria"/>
                <w:color w:val="000000"/>
                <w:sz w:val="22"/>
                <w:szCs w:val="22"/>
                <w:lang w:eastAsia="en-US"/>
              </w:rPr>
            </w:pPr>
          </w:p>
        </w:tc>
      </w:tr>
      <w:tr w:rsidR="00EB0C66" w:rsidRPr="00EB0C66" w14:paraId="423C4C6A" w14:textId="77777777" w:rsidTr="00EB0C66">
        <w:trPr>
          <w:jc w:val="center"/>
        </w:trPr>
        <w:tc>
          <w:tcPr>
            <w:tcW w:w="611" w:type="dxa"/>
            <w:gridSpan w:val="2"/>
            <w:vAlign w:val="center"/>
          </w:tcPr>
          <w:p w14:paraId="0E286A0D" w14:textId="77777777" w:rsidR="00EB0C66" w:rsidRPr="00EB0C66" w:rsidRDefault="00EB0C66" w:rsidP="00EB0C66">
            <w:pPr>
              <w:numPr>
                <w:ilvl w:val="0"/>
                <w:numId w:val="21"/>
              </w:numPr>
              <w:ind w:left="365"/>
              <w:jc w:val="center"/>
              <w:rPr>
                <w:rFonts w:eastAsia="Cambria"/>
                <w:sz w:val="22"/>
                <w:szCs w:val="22"/>
                <w:lang w:eastAsia="en-US"/>
              </w:rPr>
            </w:pPr>
          </w:p>
        </w:tc>
        <w:tc>
          <w:tcPr>
            <w:tcW w:w="4169" w:type="dxa"/>
            <w:gridSpan w:val="2"/>
            <w:vAlign w:val="center"/>
          </w:tcPr>
          <w:p w14:paraId="3F792E0B" w14:textId="77777777" w:rsidR="00EB0C66" w:rsidRPr="00EB0C66" w:rsidRDefault="00EB0C66" w:rsidP="00EB0C66">
            <w:pPr>
              <w:jc w:val="left"/>
              <w:rPr>
                <w:rFonts w:eastAsia="Cambria"/>
                <w:sz w:val="22"/>
                <w:szCs w:val="22"/>
                <w:lang w:eastAsia="en-US"/>
              </w:rPr>
            </w:pPr>
            <w:r w:rsidRPr="00EB0C66">
              <w:rPr>
                <w:rFonts w:eastAsia="Cambria"/>
                <w:sz w:val="22"/>
                <w:szCs w:val="22"/>
                <w:lang w:eastAsia="en-US"/>
              </w:rPr>
              <w:t>Προστασία ανάστροφης τροφοδοσίας</w:t>
            </w:r>
          </w:p>
        </w:tc>
        <w:tc>
          <w:tcPr>
            <w:tcW w:w="2976" w:type="dxa"/>
            <w:gridSpan w:val="2"/>
            <w:vAlign w:val="center"/>
          </w:tcPr>
          <w:p w14:paraId="26E8341D" w14:textId="77777777" w:rsidR="00EB0C66" w:rsidRPr="00EB0C66" w:rsidRDefault="00EB0C66" w:rsidP="00EB0C66">
            <w:pPr>
              <w:jc w:val="center"/>
              <w:rPr>
                <w:rFonts w:eastAsia="Cambria"/>
                <w:sz w:val="22"/>
                <w:szCs w:val="22"/>
                <w:lang w:eastAsia="en-US"/>
              </w:rPr>
            </w:pPr>
            <w:r w:rsidRPr="00EB0C66">
              <w:rPr>
                <w:rFonts w:eastAsia="Cambria"/>
                <w:sz w:val="22"/>
                <w:szCs w:val="22"/>
                <w:lang w:eastAsia="en-US"/>
              </w:rPr>
              <w:t>ΝΑΙ</w:t>
            </w:r>
          </w:p>
        </w:tc>
        <w:tc>
          <w:tcPr>
            <w:tcW w:w="1878" w:type="dxa"/>
          </w:tcPr>
          <w:p w14:paraId="35240764" w14:textId="77777777" w:rsidR="00EB0C66" w:rsidRPr="00EB0C66" w:rsidRDefault="00EB0C66" w:rsidP="00EB0C66">
            <w:pPr>
              <w:jc w:val="center"/>
              <w:rPr>
                <w:rFonts w:eastAsia="Cambria"/>
                <w:sz w:val="22"/>
                <w:szCs w:val="22"/>
                <w:lang w:eastAsia="en-US"/>
              </w:rPr>
            </w:pPr>
          </w:p>
        </w:tc>
      </w:tr>
      <w:tr w:rsidR="00EB0C66" w:rsidRPr="00EB0C66" w14:paraId="2633F89A" w14:textId="77777777" w:rsidTr="00EB0C66">
        <w:trPr>
          <w:jc w:val="center"/>
        </w:trPr>
        <w:tc>
          <w:tcPr>
            <w:tcW w:w="611" w:type="dxa"/>
            <w:gridSpan w:val="2"/>
            <w:vAlign w:val="center"/>
          </w:tcPr>
          <w:p w14:paraId="1E4C441E" w14:textId="77777777" w:rsidR="00EB0C66" w:rsidRPr="00EB0C66" w:rsidRDefault="00EB0C66" w:rsidP="00EB0C66">
            <w:pPr>
              <w:numPr>
                <w:ilvl w:val="0"/>
                <w:numId w:val="21"/>
              </w:numPr>
              <w:ind w:left="365"/>
              <w:jc w:val="center"/>
              <w:rPr>
                <w:rFonts w:eastAsia="Cambria"/>
                <w:sz w:val="22"/>
                <w:szCs w:val="22"/>
                <w:lang w:eastAsia="en-US"/>
              </w:rPr>
            </w:pPr>
          </w:p>
        </w:tc>
        <w:tc>
          <w:tcPr>
            <w:tcW w:w="4169" w:type="dxa"/>
            <w:gridSpan w:val="2"/>
            <w:vAlign w:val="center"/>
          </w:tcPr>
          <w:p w14:paraId="6EDE02EB" w14:textId="77777777" w:rsidR="00EB0C66" w:rsidRPr="00EB0C66" w:rsidRDefault="00EB0C66" w:rsidP="00EB0C66">
            <w:pPr>
              <w:jc w:val="left"/>
              <w:rPr>
                <w:rFonts w:eastAsia="Cambria"/>
                <w:sz w:val="22"/>
                <w:szCs w:val="22"/>
                <w:lang w:val="en-US" w:eastAsia="en-US"/>
              </w:rPr>
            </w:pPr>
            <w:r w:rsidRPr="00EB0C66">
              <w:rPr>
                <w:rFonts w:eastAsia="Cambria"/>
                <w:sz w:val="22"/>
                <w:szCs w:val="22"/>
                <w:lang w:eastAsia="en-US"/>
              </w:rPr>
              <w:t xml:space="preserve">Προστασία </w:t>
            </w:r>
            <w:r w:rsidRPr="00EB0C66">
              <w:rPr>
                <w:rFonts w:eastAsia="Cambria"/>
                <w:sz w:val="22"/>
                <w:szCs w:val="22"/>
                <w:lang w:val="en-US" w:eastAsia="en-US"/>
              </w:rPr>
              <w:t>overvoltage</w:t>
            </w:r>
          </w:p>
        </w:tc>
        <w:tc>
          <w:tcPr>
            <w:tcW w:w="2976" w:type="dxa"/>
            <w:gridSpan w:val="2"/>
            <w:vAlign w:val="center"/>
          </w:tcPr>
          <w:p w14:paraId="5622F146" w14:textId="77777777" w:rsidR="00EB0C66" w:rsidRPr="00EB0C66" w:rsidRDefault="00EB0C66" w:rsidP="00EB0C66">
            <w:pPr>
              <w:jc w:val="center"/>
              <w:rPr>
                <w:rFonts w:eastAsia="Cambria"/>
                <w:sz w:val="22"/>
                <w:szCs w:val="22"/>
                <w:lang w:val="en-US" w:eastAsia="en-US"/>
              </w:rPr>
            </w:pPr>
            <w:r w:rsidRPr="00EB0C66">
              <w:rPr>
                <w:rFonts w:eastAsia="Cambria"/>
                <w:sz w:val="22"/>
                <w:szCs w:val="22"/>
                <w:lang w:val="en-US" w:eastAsia="en-US"/>
              </w:rPr>
              <w:t>NAI</w:t>
            </w:r>
          </w:p>
        </w:tc>
        <w:tc>
          <w:tcPr>
            <w:tcW w:w="1878" w:type="dxa"/>
          </w:tcPr>
          <w:p w14:paraId="158EE6AB" w14:textId="77777777" w:rsidR="00EB0C66" w:rsidRPr="00EB0C66" w:rsidRDefault="00EB0C66" w:rsidP="00EB0C66">
            <w:pPr>
              <w:jc w:val="center"/>
              <w:rPr>
                <w:rFonts w:eastAsia="Cambria"/>
                <w:sz w:val="22"/>
                <w:szCs w:val="22"/>
                <w:lang w:eastAsia="en-US"/>
              </w:rPr>
            </w:pPr>
          </w:p>
        </w:tc>
      </w:tr>
      <w:tr w:rsidR="00EB0C66" w:rsidRPr="00EB0C66" w14:paraId="56B067ED" w14:textId="77777777" w:rsidTr="00EB0C66">
        <w:trPr>
          <w:jc w:val="center"/>
        </w:trPr>
        <w:tc>
          <w:tcPr>
            <w:tcW w:w="611" w:type="dxa"/>
            <w:gridSpan w:val="2"/>
            <w:vAlign w:val="center"/>
          </w:tcPr>
          <w:p w14:paraId="32D4F48D" w14:textId="77777777" w:rsidR="00EB0C66" w:rsidRPr="00EB0C66" w:rsidRDefault="00EB0C66" w:rsidP="00EB0C66">
            <w:pPr>
              <w:numPr>
                <w:ilvl w:val="0"/>
                <w:numId w:val="21"/>
              </w:numPr>
              <w:ind w:left="365"/>
              <w:jc w:val="center"/>
              <w:rPr>
                <w:rFonts w:eastAsia="Cambria"/>
                <w:sz w:val="22"/>
                <w:szCs w:val="22"/>
                <w:lang w:eastAsia="en-US"/>
              </w:rPr>
            </w:pPr>
          </w:p>
        </w:tc>
        <w:tc>
          <w:tcPr>
            <w:tcW w:w="4169" w:type="dxa"/>
            <w:gridSpan w:val="2"/>
            <w:vAlign w:val="center"/>
          </w:tcPr>
          <w:p w14:paraId="2EB69F70" w14:textId="77777777" w:rsidR="00EB0C66" w:rsidRPr="00EB0C66" w:rsidRDefault="00EB0C66" w:rsidP="00EB0C66">
            <w:pPr>
              <w:jc w:val="left"/>
              <w:rPr>
                <w:rFonts w:eastAsia="Cambria"/>
                <w:sz w:val="22"/>
                <w:szCs w:val="22"/>
                <w:lang w:eastAsia="en-US"/>
              </w:rPr>
            </w:pPr>
            <w:r w:rsidRPr="00EB0C66">
              <w:rPr>
                <w:rFonts w:eastAsia="Cambria"/>
                <w:sz w:val="22"/>
                <w:szCs w:val="22"/>
                <w:lang w:eastAsia="en-US"/>
              </w:rPr>
              <w:t>Εγγύηση αντιπροσωπείας τουλάχιστον 1</w:t>
            </w:r>
            <w:r w:rsidRPr="00EB0C66">
              <w:rPr>
                <w:rFonts w:eastAsia="Cambria"/>
                <w:color w:val="FF0000"/>
                <w:sz w:val="22"/>
                <w:szCs w:val="22"/>
                <w:lang w:eastAsia="en-US"/>
              </w:rPr>
              <w:t xml:space="preserve"> </w:t>
            </w:r>
            <w:r w:rsidRPr="00EB0C66">
              <w:rPr>
                <w:rFonts w:eastAsia="Cambria"/>
                <w:sz w:val="22"/>
                <w:szCs w:val="22"/>
                <w:lang w:eastAsia="en-US"/>
              </w:rPr>
              <w:t>έτους</w:t>
            </w:r>
          </w:p>
        </w:tc>
        <w:tc>
          <w:tcPr>
            <w:tcW w:w="2976" w:type="dxa"/>
            <w:gridSpan w:val="2"/>
            <w:vAlign w:val="center"/>
          </w:tcPr>
          <w:p w14:paraId="2F0F59D7" w14:textId="77777777" w:rsidR="00EB0C66" w:rsidRPr="00EB0C66" w:rsidRDefault="00EB0C66" w:rsidP="00EB0C66">
            <w:pPr>
              <w:jc w:val="center"/>
              <w:rPr>
                <w:rFonts w:eastAsia="Cambria"/>
                <w:sz w:val="22"/>
                <w:szCs w:val="22"/>
                <w:lang w:eastAsia="en-US"/>
              </w:rPr>
            </w:pPr>
            <w:r w:rsidRPr="00EB0C66">
              <w:rPr>
                <w:rFonts w:eastAsia="Cambria"/>
                <w:sz w:val="22"/>
                <w:szCs w:val="22"/>
                <w:lang w:eastAsia="en-US"/>
              </w:rPr>
              <w:t>ΝΑΙ</w:t>
            </w:r>
          </w:p>
        </w:tc>
        <w:tc>
          <w:tcPr>
            <w:tcW w:w="1878" w:type="dxa"/>
          </w:tcPr>
          <w:p w14:paraId="7AF651E3" w14:textId="77777777" w:rsidR="00EB0C66" w:rsidRPr="00EB0C66" w:rsidRDefault="00EB0C66" w:rsidP="00EB0C66">
            <w:pPr>
              <w:jc w:val="center"/>
              <w:rPr>
                <w:rFonts w:eastAsia="Cambria"/>
                <w:sz w:val="22"/>
                <w:szCs w:val="22"/>
                <w:lang w:eastAsia="en-US"/>
              </w:rPr>
            </w:pPr>
          </w:p>
        </w:tc>
      </w:tr>
      <w:tr w:rsidR="00EB0C66" w:rsidRPr="00EB0C66" w14:paraId="221BA1D9" w14:textId="77777777" w:rsidTr="00EB0C66">
        <w:trPr>
          <w:jc w:val="center"/>
        </w:trPr>
        <w:tc>
          <w:tcPr>
            <w:tcW w:w="611" w:type="dxa"/>
            <w:gridSpan w:val="2"/>
            <w:vAlign w:val="center"/>
          </w:tcPr>
          <w:p w14:paraId="488FCFAE" w14:textId="77777777" w:rsidR="00EB0C66" w:rsidRPr="00EB0C66" w:rsidRDefault="00EB0C66" w:rsidP="00EB0C66">
            <w:pPr>
              <w:numPr>
                <w:ilvl w:val="0"/>
                <w:numId w:val="21"/>
              </w:numPr>
              <w:ind w:left="365"/>
              <w:jc w:val="center"/>
              <w:rPr>
                <w:rFonts w:eastAsia="Cambria"/>
                <w:sz w:val="22"/>
                <w:szCs w:val="22"/>
                <w:lang w:eastAsia="en-US"/>
              </w:rPr>
            </w:pPr>
          </w:p>
        </w:tc>
        <w:tc>
          <w:tcPr>
            <w:tcW w:w="4169" w:type="dxa"/>
            <w:gridSpan w:val="2"/>
            <w:vAlign w:val="center"/>
          </w:tcPr>
          <w:p w14:paraId="501F2538" w14:textId="77777777" w:rsidR="00EB0C66" w:rsidRPr="00EB0C66" w:rsidRDefault="00EB0C66" w:rsidP="00EB0C66">
            <w:pPr>
              <w:jc w:val="left"/>
              <w:rPr>
                <w:rFonts w:eastAsia="Cambria"/>
                <w:sz w:val="22"/>
                <w:szCs w:val="22"/>
                <w:lang w:eastAsia="en-US"/>
              </w:rPr>
            </w:pPr>
            <w:r w:rsidRPr="00EB0C66">
              <w:rPr>
                <w:rFonts w:eastAsia="Cambria"/>
                <w:sz w:val="22"/>
                <w:szCs w:val="22"/>
                <w:lang w:eastAsia="en-US"/>
              </w:rPr>
              <w:t>Κέλυφος Σεισμομέτρου / αδιαβροχοποίηση</w:t>
            </w:r>
          </w:p>
        </w:tc>
        <w:tc>
          <w:tcPr>
            <w:tcW w:w="2976" w:type="dxa"/>
            <w:gridSpan w:val="2"/>
            <w:vAlign w:val="center"/>
          </w:tcPr>
          <w:p w14:paraId="55E3BB78" w14:textId="77777777" w:rsidR="00EB0C66" w:rsidRPr="00EB0C66" w:rsidRDefault="00EB0C66" w:rsidP="00EB0C66">
            <w:pPr>
              <w:jc w:val="center"/>
              <w:rPr>
                <w:rFonts w:eastAsia="Cambria"/>
                <w:sz w:val="22"/>
                <w:szCs w:val="22"/>
                <w:lang w:eastAsia="en-US"/>
              </w:rPr>
            </w:pPr>
            <w:proofErr w:type="spellStart"/>
            <w:r w:rsidRPr="00EB0C66">
              <w:rPr>
                <w:rFonts w:eastAsia="Cambria"/>
                <w:sz w:val="22"/>
                <w:szCs w:val="22"/>
                <w:lang w:eastAsia="en-US"/>
              </w:rPr>
              <w:t>Stainless</w:t>
            </w:r>
            <w:proofErr w:type="spellEnd"/>
            <w:r w:rsidRPr="00EB0C66">
              <w:rPr>
                <w:rFonts w:eastAsia="Cambria"/>
                <w:sz w:val="22"/>
                <w:szCs w:val="22"/>
                <w:lang w:eastAsia="en-US"/>
              </w:rPr>
              <w:t xml:space="preserve"> ή άλλο ίδιας ή υψηλότερης αντοχής (IP67 ή καλύτερο)</w:t>
            </w:r>
          </w:p>
        </w:tc>
        <w:tc>
          <w:tcPr>
            <w:tcW w:w="1878" w:type="dxa"/>
          </w:tcPr>
          <w:p w14:paraId="1C9BDA8A" w14:textId="77777777" w:rsidR="00EB0C66" w:rsidRPr="00EB0C66" w:rsidRDefault="00EB0C66" w:rsidP="00EB0C66">
            <w:pPr>
              <w:jc w:val="center"/>
              <w:rPr>
                <w:rFonts w:eastAsia="Cambria"/>
                <w:sz w:val="22"/>
                <w:szCs w:val="22"/>
                <w:lang w:eastAsia="en-US"/>
              </w:rPr>
            </w:pPr>
          </w:p>
        </w:tc>
      </w:tr>
    </w:tbl>
    <w:p w14:paraId="191CC0C6" w14:textId="77777777" w:rsidR="00EB0C66" w:rsidRPr="00EB0C66" w:rsidRDefault="00EB0C66" w:rsidP="00EB0C66">
      <w:pPr>
        <w:rPr>
          <w:rFonts w:eastAsia="Cambria"/>
          <w:lang w:eastAsia="en-US"/>
        </w:rPr>
      </w:pPr>
    </w:p>
    <w:p w14:paraId="27D10545" w14:textId="74E31F42" w:rsidR="00E52B0C" w:rsidRPr="00E52B0C" w:rsidRDefault="00E52B0C" w:rsidP="00E52B0C">
      <w:pPr>
        <w:rPr>
          <w:b/>
          <w:bCs/>
        </w:rPr>
      </w:pPr>
      <w:r w:rsidRPr="00E52B0C">
        <w:rPr>
          <w:b/>
          <w:bCs/>
        </w:rPr>
        <w:t>Λόγοι αποκλεισμού</w:t>
      </w:r>
    </w:p>
    <w:p w14:paraId="18C3E43D" w14:textId="77777777" w:rsidR="00E52B0C" w:rsidRDefault="00E52B0C" w:rsidP="00E52B0C">
      <w:r>
        <w:t>Αποκλείεται από τη συμμετοχή σε διαδικασία σύναψης σύμβασης οικονομικός φορέας για τον οποίο συντρέχουν οι λόγοι αποκλεισμού του άρθρου 73 του Ν. 4412/2016 ως ισχύει.</w:t>
      </w:r>
    </w:p>
    <w:p w14:paraId="24060576" w14:textId="77777777" w:rsidR="00E52B0C" w:rsidRDefault="00E52B0C" w:rsidP="003D717A"/>
    <w:p w14:paraId="00F77F01" w14:textId="6C98569C" w:rsidR="003D717A" w:rsidRPr="00196392" w:rsidRDefault="00196392" w:rsidP="003D717A">
      <w:pPr>
        <w:rPr>
          <w:b/>
          <w:bCs/>
        </w:rPr>
      </w:pPr>
      <w:r w:rsidRPr="00196392">
        <w:rPr>
          <w:b/>
          <w:bCs/>
        </w:rPr>
        <w:t>Περιεχόμενο και υποβολή προσφορών</w:t>
      </w:r>
    </w:p>
    <w:p w14:paraId="31D00D06" w14:textId="77777777" w:rsidR="003D717A" w:rsidRDefault="003D717A" w:rsidP="003D717A">
      <w:r>
        <w:t>Οι προσφορές των οικονομικών φορέων θα πρέπει να περιλαμβάνουν:</w:t>
      </w:r>
    </w:p>
    <w:p w14:paraId="159079D9" w14:textId="77777777" w:rsidR="003D717A" w:rsidRDefault="003D717A" w:rsidP="003D717A">
      <w:r w:rsidRPr="00EB0EF4">
        <w:t>α) το τυποποιημένο έντυπο υπεύθυνης δήλωσης (Τ.Ε.Υ.Δ.), [άρθρου 79 παρ. 4 ν. 4412/2016 (Α 147)] όπως παρατίθεται στο Παράρτημα της παρούσης.</w:t>
      </w:r>
    </w:p>
    <w:p w14:paraId="629F3091" w14:textId="77777777" w:rsidR="003D717A" w:rsidRDefault="003D717A" w:rsidP="003D717A">
      <w:r>
        <w:t>β) την τεχνική προσφορά. H τεχνική προσφορά θα πρέπει να καλύπτει όλες τις απαιτήσεις και τις προδιαγραφές που έχουν τεθεί από την αναθέτουσα αρχή και να περιλαμβάνει τα έγγραφα και δικαιολογητικά, βάσει των οποίων θα αξιολογηθεί η καταλληλόλητα των προσφερόμενων υπηρεσιών, με βάση το κριτήριο ανάθεσης και σύμφωνα με τα αναλυτικώς αναφερόμενα στο Παράρτημα Α.</w:t>
      </w:r>
    </w:p>
    <w:p w14:paraId="10170BC0" w14:textId="77777777" w:rsidR="003D717A" w:rsidRDefault="003D717A" w:rsidP="003D717A">
      <w:r>
        <w:t>γ) την οικονομική προσφορά. Οι τιμές που προτείνονται από τον προσφέροντα είναι δεσμευτικές για τον ανάδοχο.</w:t>
      </w:r>
    </w:p>
    <w:p w14:paraId="385F8BAA" w14:textId="77777777" w:rsidR="00691A82" w:rsidRDefault="00691A82" w:rsidP="003D717A"/>
    <w:p w14:paraId="5F2A711B" w14:textId="59FF7605" w:rsidR="003D717A" w:rsidRDefault="003D717A" w:rsidP="003D717A">
      <w:r>
        <w:t>Η προσφορά ισχύει και δεσμεύει τον προσφέροντα για εκατό είκοσι (120) ημέρες από την επομένη της λήξης της προθεσμίας υποβολής των προτάσεων. Η ισχύς της προσφοράς δύναται να παραταθεί εφόσον ζητηθεί από την υπηρεσία. Αύξηση τιμών των υπηρεσιών από τυχόν λάθη και παραλείψεις από την πλευρά του ανάδοχου δεν γίνονται αποδεκτές.</w:t>
      </w:r>
    </w:p>
    <w:p w14:paraId="7A420706" w14:textId="77777777" w:rsidR="003D717A" w:rsidRDefault="003D717A" w:rsidP="003D717A"/>
    <w:p w14:paraId="521478CD" w14:textId="396C0760" w:rsidR="003D717A" w:rsidRDefault="003D717A" w:rsidP="003D717A">
      <w:r>
        <w:t xml:space="preserve">Οι προσφορές θα γίνονται δεκτές </w:t>
      </w:r>
      <w:r w:rsidRPr="00070A5E">
        <w:rPr>
          <w:b/>
          <w:bCs/>
        </w:rPr>
        <w:t>αποκλειστικά σε ηλεκτρονική μορφή</w:t>
      </w:r>
      <w:r>
        <w:t xml:space="preserve"> (αποστολή αρχείου μέσω </w:t>
      </w:r>
      <w:r w:rsidR="00196392">
        <w:rPr>
          <w:lang w:val="en-US"/>
        </w:rPr>
        <w:t>e</w:t>
      </w:r>
      <w:proofErr w:type="spellStart"/>
      <w:r>
        <w:t>mail</w:t>
      </w:r>
      <w:proofErr w:type="spellEnd"/>
      <w:r>
        <w:t xml:space="preserve">) μέχρι και την </w:t>
      </w:r>
      <w:r w:rsidR="00294E6B">
        <w:t xml:space="preserve">Πέμπτη </w:t>
      </w:r>
      <w:r w:rsidR="00691A82">
        <w:t>12</w:t>
      </w:r>
      <w:r w:rsidRPr="00255C8C">
        <w:t xml:space="preserve">η </w:t>
      </w:r>
      <w:r w:rsidR="00294E6B">
        <w:t>Ιανουαρίου</w:t>
      </w:r>
      <w:r w:rsidRPr="00255C8C">
        <w:t xml:space="preserve"> 202</w:t>
      </w:r>
      <w:r w:rsidR="00294E6B">
        <w:t>3</w:t>
      </w:r>
      <w:r w:rsidRPr="00255C8C">
        <w:t xml:space="preserve"> και</w:t>
      </w:r>
      <w:r>
        <w:t xml:space="preserve"> ώρα 1</w:t>
      </w:r>
      <w:r w:rsidR="00294E6B">
        <w:t>0</w:t>
      </w:r>
      <w:r>
        <w:t>:</w:t>
      </w:r>
      <w:r w:rsidR="00691A82">
        <w:t>0</w:t>
      </w:r>
      <w:r>
        <w:t>0 στα κάτωθι στοιχεία:</w:t>
      </w:r>
    </w:p>
    <w:p w14:paraId="766B219E" w14:textId="7B37A5BB" w:rsidR="003D717A" w:rsidRPr="00196392" w:rsidRDefault="003D717A" w:rsidP="003D717A"/>
    <w:p w14:paraId="06F59FBD" w14:textId="159EAF8C" w:rsidR="003D717A" w:rsidRDefault="00196392" w:rsidP="003D717A">
      <w:r w:rsidRPr="00196392">
        <w:t>Περιφερειακή Ένωση Δήμων Ιονίων Νήσων</w:t>
      </w:r>
    </w:p>
    <w:p w14:paraId="17FDDA86" w14:textId="1366F01B" w:rsidR="003D717A" w:rsidRPr="000A2C4F" w:rsidRDefault="003D717A" w:rsidP="003D717A">
      <w:pPr>
        <w:rPr>
          <w:lang w:val="en-US"/>
        </w:rPr>
      </w:pPr>
      <w:r w:rsidRPr="00196392">
        <w:rPr>
          <w:lang w:val="en-US"/>
        </w:rPr>
        <w:t>E</w:t>
      </w:r>
      <w:r w:rsidRPr="000A2C4F">
        <w:rPr>
          <w:lang w:val="en-US"/>
        </w:rPr>
        <w:t>-</w:t>
      </w:r>
      <w:r w:rsidRPr="00196392">
        <w:rPr>
          <w:lang w:val="en-US"/>
        </w:rPr>
        <w:t>mail</w:t>
      </w:r>
      <w:r w:rsidRPr="000A2C4F">
        <w:rPr>
          <w:lang w:val="en-US"/>
        </w:rPr>
        <w:t xml:space="preserve">: </w:t>
      </w:r>
      <w:r w:rsidR="00196392">
        <w:rPr>
          <w:lang w:val="en-US"/>
        </w:rPr>
        <w:t>info</w:t>
      </w:r>
      <w:r w:rsidR="00061802" w:rsidRPr="000A2C4F">
        <w:rPr>
          <w:lang w:val="en-US"/>
        </w:rPr>
        <w:t xml:space="preserve"> [ </w:t>
      </w:r>
      <w:proofErr w:type="gramStart"/>
      <w:r w:rsidR="00061802" w:rsidRPr="00061802">
        <w:rPr>
          <w:lang w:val="en-US"/>
        </w:rPr>
        <w:t>at</w:t>
      </w:r>
      <w:r w:rsidR="00061802" w:rsidRPr="000A2C4F">
        <w:rPr>
          <w:lang w:val="en-US"/>
        </w:rPr>
        <w:t xml:space="preserve"> ]</w:t>
      </w:r>
      <w:proofErr w:type="gramEnd"/>
      <w:r w:rsidR="00061802" w:rsidRPr="000A2C4F">
        <w:rPr>
          <w:lang w:val="en-US"/>
        </w:rPr>
        <w:t xml:space="preserve"> </w:t>
      </w:r>
      <w:r w:rsidR="00196392">
        <w:rPr>
          <w:lang w:val="en-US"/>
        </w:rPr>
        <w:t>ped</w:t>
      </w:r>
      <w:r w:rsidR="00196392" w:rsidRPr="000A2C4F">
        <w:rPr>
          <w:lang w:val="en-US"/>
        </w:rPr>
        <w:t>-</w:t>
      </w:r>
      <w:r w:rsidR="00196392">
        <w:rPr>
          <w:lang w:val="en-US"/>
        </w:rPr>
        <w:t>in</w:t>
      </w:r>
      <w:r w:rsidRPr="000A2C4F">
        <w:rPr>
          <w:lang w:val="en-US"/>
        </w:rPr>
        <w:t>.</w:t>
      </w:r>
      <w:r w:rsidRPr="00196392">
        <w:rPr>
          <w:lang w:val="en-US"/>
        </w:rPr>
        <w:t>gr</w:t>
      </w:r>
      <w:r w:rsidRPr="000A2C4F">
        <w:rPr>
          <w:lang w:val="en-US"/>
        </w:rPr>
        <w:t xml:space="preserve">, </w:t>
      </w:r>
      <w:proofErr w:type="spellStart"/>
      <w:r w:rsidR="00691A82">
        <w:rPr>
          <w:lang w:val="en-US"/>
        </w:rPr>
        <w:t>lefkada</w:t>
      </w:r>
      <w:proofErr w:type="spellEnd"/>
      <w:r w:rsidR="00061802" w:rsidRPr="000A2C4F">
        <w:rPr>
          <w:lang w:val="en-US"/>
        </w:rPr>
        <w:t xml:space="preserve"> [ </w:t>
      </w:r>
      <w:r w:rsidR="00061802" w:rsidRPr="00061802">
        <w:rPr>
          <w:lang w:val="en-US"/>
        </w:rPr>
        <w:t>at</w:t>
      </w:r>
      <w:r w:rsidR="00061802" w:rsidRPr="000A2C4F">
        <w:rPr>
          <w:lang w:val="en-US"/>
        </w:rPr>
        <w:t xml:space="preserve"> ] </w:t>
      </w:r>
      <w:r w:rsidR="00196392">
        <w:rPr>
          <w:lang w:val="en-US"/>
        </w:rPr>
        <w:t>ped</w:t>
      </w:r>
      <w:r w:rsidR="00196392" w:rsidRPr="000A2C4F">
        <w:rPr>
          <w:lang w:val="en-US"/>
        </w:rPr>
        <w:t>-</w:t>
      </w:r>
      <w:r w:rsidR="00196392">
        <w:rPr>
          <w:lang w:val="en-US"/>
        </w:rPr>
        <w:t>in</w:t>
      </w:r>
      <w:r w:rsidR="00196392" w:rsidRPr="000A2C4F">
        <w:rPr>
          <w:lang w:val="en-US"/>
        </w:rPr>
        <w:t>.</w:t>
      </w:r>
      <w:r w:rsidR="00196392" w:rsidRPr="00196392">
        <w:rPr>
          <w:lang w:val="en-US"/>
        </w:rPr>
        <w:t>gr</w:t>
      </w:r>
    </w:p>
    <w:p w14:paraId="00B4F763" w14:textId="03BFB0AD" w:rsidR="003D717A" w:rsidRDefault="003D717A" w:rsidP="003D717A">
      <w:r w:rsidRPr="00255C8C">
        <w:t>με θέμα τον αριθμό πρωτοκόλλου της παρούσας πρόσκλησης</w:t>
      </w:r>
      <w:r w:rsidR="00255C8C" w:rsidRPr="00255C8C">
        <w:t>:</w:t>
      </w:r>
      <w:r w:rsidR="00294E6B">
        <w:rPr>
          <w:b/>
          <w:bCs/>
        </w:rPr>
        <w:t>1945-0</w:t>
      </w:r>
      <w:r w:rsidR="00440907">
        <w:rPr>
          <w:b/>
          <w:bCs/>
        </w:rPr>
        <w:t>8</w:t>
      </w:r>
      <w:r w:rsidR="00691A82" w:rsidRPr="00691A82">
        <w:rPr>
          <w:b/>
          <w:bCs/>
        </w:rPr>
        <w:t>.1</w:t>
      </w:r>
      <w:r w:rsidR="00294E6B">
        <w:rPr>
          <w:b/>
          <w:bCs/>
        </w:rPr>
        <w:t>2</w:t>
      </w:r>
      <w:r w:rsidR="00691A82" w:rsidRPr="00691A82">
        <w:rPr>
          <w:b/>
          <w:bCs/>
        </w:rPr>
        <w:t>.</w:t>
      </w:r>
      <w:r w:rsidRPr="00255C8C">
        <w:rPr>
          <w:b/>
          <w:bCs/>
        </w:rPr>
        <w:t>202</w:t>
      </w:r>
      <w:r w:rsidR="00691A82" w:rsidRPr="00691A82">
        <w:rPr>
          <w:b/>
          <w:bCs/>
        </w:rPr>
        <w:t>2</w:t>
      </w:r>
      <w:r w:rsidRPr="00255C8C">
        <w:t>.</w:t>
      </w:r>
    </w:p>
    <w:p w14:paraId="398346FD" w14:textId="77A6709A" w:rsidR="003D717A" w:rsidRDefault="00691A82" w:rsidP="003D717A">
      <w:r w:rsidRPr="00691A82">
        <w:t>Προσφορές που θα παραληφθούν μετά το πέρας τις προθεσμίας υποβολής δεν θα ληφθούν υπόψη</w:t>
      </w:r>
      <w:r w:rsidR="00294E6B">
        <w:t>.</w:t>
      </w:r>
    </w:p>
    <w:p w14:paraId="473AB310" w14:textId="77777777" w:rsidR="00294E6B" w:rsidRDefault="00294E6B" w:rsidP="003D717A"/>
    <w:p w14:paraId="08381D42" w14:textId="6BFD704C" w:rsidR="00106993" w:rsidRPr="00106993" w:rsidRDefault="00106993" w:rsidP="00106993">
      <w:pPr>
        <w:rPr>
          <w:b/>
          <w:bCs/>
        </w:rPr>
      </w:pPr>
      <w:r w:rsidRPr="00106993">
        <w:rPr>
          <w:b/>
          <w:bCs/>
        </w:rPr>
        <w:t>Αξιολόγηση προσφορών</w:t>
      </w:r>
      <w:r w:rsidRPr="00BB5308">
        <w:rPr>
          <w:b/>
          <w:bCs/>
        </w:rPr>
        <w:t xml:space="preserve"> </w:t>
      </w:r>
      <w:r w:rsidRPr="00106993">
        <w:rPr>
          <w:b/>
          <w:bCs/>
        </w:rPr>
        <w:t>-</w:t>
      </w:r>
      <w:r w:rsidRPr="00BB5308">
        <w:rPr>
          <w:b/>
          <w:bCs/>
        </w:rPr>
        <w:t xml:space="preserve"> </w:t>
      </w:r>
      <w:r w:rsidRPr="00106993">
        <w:rPr>
          <w:b/>
          <w:bCs/>
        </w:rPr>
        <w:t>ανάθεση</w:t>
      </w:r>
    </w:p>
    <w:p w14:paraId="6BC72240" w14:textId="77777777" w:rsidR="00106993" w:rsidRDefault="00106993" w:rsidP="00106993">
      <w:r>
        <w:t xml:space="preserve">Κριτήριο ανάθεσης είναι η πλέον συμφέρουσα από οικονομική άποψη προσφορά </w:t>
      </w:r>
      <w:r w:rsidRPr="00106993">
        <w:rPr>
          <w:b/>
          <w:bCs/>
        </w:rPr>
        <w:t>βάσει τιμής</w:t>
      </w:r>
      <w:r>
        <w:t>.</w:t>
      </w:r>
    </w:p>
    <w:p w14:paraId="5179D0B5" w14:textId="77777777" w:rsidR="00106993" w:rsidRDefault="00106993" w:rsidP="00106993">
      <w:r>
        <w:lastRenderedPageBreak/>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t>αρ</w:t>
      </w:r>
      <w:proofErr w:type="spellEnd"/>
      <w:r>
        <w:t>. 90 ν. 4412/2016 (ΦΕΚ Α΄147).</w:t>
      </w:r>
    </w:p>
    <w:p w14:paraId="4948997A" w14:textId="77777777" w:rsidR="00106993" w:rsidRDefault="00106993" w:rsidP="00106993">
      <w:r>
        <w:t>Η Αναθέτουσα Αρχή διατηρεί το δικαίωμα για ματαίωση της διαδικασίας και επανάληψή της με τροποποίηση ή μη των όρων της παρούσας. Οι συμμετέχοντες δεν διατηρούν κάποια οικονομική απαίτηση έναντι αυτής.</w:t>
      </w:r>
    </w:p>
    <w:p w14:paraId="0134C27A" w14:textId="77777777" w:rsidR="00106993" w:rsidRDefault="00106993" w:rsidP="00106993">
      <w:r>
        <w:t xml:space="preserve">Για την ολοκλήρωση της ανάθεσης ο ανάδοχος που θα οριστεί προσωρινά ανάδοχος, θα κληθεί να προσκομίσει τα κάτωθι δικαιολογητικά τα οποία αποδεικνύουν τη μη συνδρομή των λόγων αποκλεισμού των παρ.1 και 2 του </w:t>
      </w:r>
      <w:proofErr w:type="spellStart"/>
      <w:r>
        <w:t>άρθρου</w:t>
      </w:r>
      <w:proofErr w:type="spellEnd"/>
      <w:r>
        <w:t xml:space="preserve"> 73 του ν. 4412/2016 και συγκεκριμένα:</w:t>
      </w:r>
    </w:p>
    <w:p w14:paraId="60157E09" w14:textId="77777777" w:rsidR="00106993" w:rsidRDefault="00106993" w:rsidP="00106993">
      <w:r>
        <w:t>i)</w:t>
      </w:r>
      <w:r>
        <w:tab/>
        <w:t>Σε περίπτωση νομικού προσώπου, γενικό πιστοποιητικό και πιστοποιητικό ισχύουσας εκπροσώπησης του ΓΕΜΗ, τα οποία να έχουν εκδοθεί έως τριάντα (30) εργάσιμες ημέρες πριν από την υποβολή τους.</w:t>
      </w:r>
    </w:p>
    <w:p w14:paraId="3391168F" w14:textId="77777777" w:rsidR="00106993" w:rsidRDefault="00106993" w:rsidP="00106993">
      <w:proofErr w:type="spellStart"/>
      <w:r>
        <w:t>ii</w:t>
      </w:r>
      <w:proofErr w:type="spellEnd"/>
      <w:r>
        <w:t>)</w:t>
      </w:r>
      <w:r>
        <w:tab/>
        <w:t xml:space="preserve">Απόσπασμα ποινικού μητρώου του/των </w:t>
      </w:r>
      <w:proofErr w:type="spellStart"/>
      <w:r>
        <w:t>νομίμου</w:t>
      </w:r>
      <w:proofErr w:type="spellEnd"/>
      <w:r>
        <w:t>/ων εκπροσώπου/</w:t>
      </w:r>
      <w:proofErr w:type="spellStart"/>
      <w:r>
        <w:t>πων</w:t>
      </w:r>
      <w:proofErr w:type="spellEnd"/>
      <w:r>
        <w:t xml:space="preserve"> του οικονομικού φορέα, το οποίο να έχει εκδοθεί έως τρεις (3) μήνες πριν από την υποβολή του. Η υποχρέωση προσκόμισης του ως άνω αποσπάσματος αφορά </w:t>
      </w:r>
      <w:proofErr w:type="spellStart"/>
      <w:r>
        <w:t>αα</w:t>
      </w:r>
      <w:proofErr w:type="spellEnd"/>
      <w:r>
        <w:t xml:space="preserve">) στις περιπτώσεις εταιρειών περιορισμένης ευθύνης (Ε.Π.Ε.), ιδιωτικών κεφαλαιουχικών εταιρειών (Ι.Κ.Ε.) και προσωπικών εταιρειών (Ο.Ε. και Ε.Ε.), τους διαχειριστές, </w:t>
      </w:r>
      <w:proofErr w:type="spellStart"/>
      <w:r>
        <w:t>ββ</w:t>
      </w:r>
      <w:proofErr w:type="spellEnd"/>
      <w:r>
        <w:t xml:space="preserve">) στις περιπτώσεις ανωνύμων εταιρειών (Α.Ε.), τον διευθύνοντα σύμβουλο, καθώς και όλα τα μέλη του Διοικητικού Συμβουλίου, </w:t>
      </w:r>
      <w:proofErr w:type="spellStart"/>
      <w:r>
        <w:t>γγ</w:t>
      </w:r>
      <w:proofErr w:type="spellEnd"/>
      <w:r>
        <w:t>) στις περιπτώσεις των συνεταιρισμών τα μέλη του Διοικητικού Συμβουλίου.</w:t>
      </w:r>
    </w:p>
    <w:p w14:paraId="601B317B" w14:textId="77777777" w:rsidR="00106993" w:rsidRDefault="00106993" w:rsidP="00106993">
      <w:r>
        <w:t xml:space="preserve">Σημειώνεται ότι σε δημόσιες συμβάσεις με εκτιμώμενη αξία μεγαλύτερη των δύο χιλιάδων πεντακοσίων (2.500) ευρώ χωρίς Φ.Π.Α. και έως είκοσι χιλιάδες (20.000) ευρώ χωρίς Φ.Π.Α., οι οικονομικοί φορείς δύνανται να προσκομίζουν ως απόδειξη για τη μη συνδρομή των λόγων αποκλεισμού της παραγράφου 1 του άρθρου 73 του παρόντος, υπεύθυνη δήλωση εκ μέρους του οικονομικού φορέα, σε περίπτωση φυσικού προσώπου, ή σε περίπτωση νομικού προσώπου την υποβολή αυτής εκ μέρους του νόμιμου εκπροσώπου, ως αυτός ορίστηκε ανωτέρω ίδ. </w:t>
      </w:r>
      <w:proofErr w:type="spellStart"/>
      <w:r>
        <w:t>σχετ</w:t>
      </w:r>
      <w:proofErr w:type="spellEnd"/>
      <w:r>
        <w:t>. και 79Α του ν. 4412/2016).</w:t>
      </w:r>
    </w:p>
    <w:p w14:paraId="0E462B1B" w14:textId="77777777" w:rsidR="00106993" w:rsidRDefault="00106993" w:rsidP="00106993">
      <w:proofErr w:type="spellStart"/>
      <w:r>
        <w:t>iii</w:t>
      </w:r>
      <w:proofErr w:type="spellEnd"/>
      <w:r>
        <w:t>)</w:t>
      </w:r>
      <w:r>
        <w:tab/>
        <w:t>Φορολογική ενημερότητα σε ισχύ.</w:t>
      </w:r>
    </w:p>
    <w:p w14:paraId="34F0621B" w14:textId="77777777" w:rsidR="00106993" w:rsidRDefault="00106993" w:rsidP="00106993">
      <w:proofErr w:type="spellStart"/>
      <w:r>
        <w:t>iv</w:t>
      </w:r>
      <w:proofErr w:type="spellEnd"/>
      <w:r>
        <w:t>)</w:t>
      </w:r>
      <w:r>
        <w:tab/>
        <w:t>Ασφαλιστική ενημερότητα σε ισχύ.</w:t>
      </w:r>
    </w:p>
    <w:p w14:paraId="04F0819A" w14:textId="77777777" w:rsidR="00106993" w:rsidRDefault="00106993" w:rsidP="00106993">
      <w: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t>ολόκληρον</w:t>
      </w:r>
      <w:proofErr w:type="spellEnd"/>
      <w:r>
        <w:t>. Σε περίπτωση ανάθεσης της σύμβασης στην ένωση, η ευθύνη αυτή εξακολουθεί μέχρι πλήρους εκτέλεσης της σύμβασης.</w:t>
      </w:r>
    </w:p>
    <w:p w14:paraId="72E7155D" w14:textId="77777777" w:rsidR="00106993" w:rsidRDefault="00106993" w:rsidP="00106993"/>
    <w:p w14:paraId="262B8F1E" w14:textId="4AC8EBC8" w:rsidR="00106993" w:rsidRPr="00106993" w:rsidRDefault="00106993" w:rsidP="00106993">
      <w:pPr>
        <w:rPr>
          <w:b/>
          <w:bCs/>
        </w:rPr>
      </w:pPr>
      <w:r w:rsidRPr="00106993">
        <w:rPr>
          <w:b/>
          <w:bCs/>
        </w:rPr>
        <w:t>Πληρωμή</w:t>
      </w:r>
    </w:p>
    <w:p w14:paraId="6F7CAC78" w14:textId="54CADCF8" w:rsidR="002D3289" w:rsidRDefault="00106993" w:rsidP="00691A82">
      <w:r>
        <w:t>Η πληρωμή του</w:t>
      </w:r>
      <w:r w:rsidR="00691A82" w:rsidRPr="00691A82">
        <w:t>/</w:t>
      </w:r>
      <w:r w:rsidR="00691A82">
        <w:t>των</w:t>
      </w:r>
      <w:r>
        <w:t xml:space="preserve"> αναδόχου</w:t>
      </w:r>
      <w:r w:rsidR="00691A82">
        <w:t>/ων</w:t>
      </w:r>
      <w:r>
        <w:t xml:space="preserve"> θα γίνει </w:t>
      </w:r>
      <w:r w:rsidR="00691A82">
        <w:t xml:space="preserve">με την παράδοση του εξοπλισμού, </w:t>
      </w:r>
      <w:r w:rsidR="00294E6B">
        <w:t xml:space="preserve">μετά </w:t>
      </w:r>
      <w:r w:rsidR="00691A82" w:rsidRPr="00691A82">
        <w:t xml:space="preserve">την </w:t>
      </w:r>
      <w:r w:rsidR="00294E6B">
        <w:t xml:space="preserve">παραλαβή της Τεχνικής Έκθεσης Καλής Λειτουργίας κατά τα οριζόμενα στην υπ’ </w:t>
      </w:r>
      <w:proofErr w:type="spellStart"/>
      <w:r w:rsidR="00294E6B">
        <w:t>αρ</w:t>
      </w:r>
      <w:proofErr w:type="spellEnd"/>
      <w:r w:rsidR="00294E6B">
        <w:t xml:space="preserve">. </w:t>
      </w:r>
      <w:proofErr w:type="spellStart"/>
      <w:r w:rsidR="00294E6B">
        <w:t>πρωτ</w:t>
      </w:r>
      <w:proofErr w:type="spellEnd"/>
      <w:r w:rsidR="00294E6B">
        <w:t xml:space="preserve">. </w:t>
      </w:r>
      <w:r w:rsidR="00294E6B" w:rsidRPr="00294E6B">
        <w:t xml:space="preserve">619-05/05/2021 Προγραμματική Σύμβαση της </w:t>
      </w:r>
      <w:r w:rsidR="00294E6B" w:rsidRPr="00691A82">
        <w:t>Αναθέτουσα</w:t>
      </w:r>
      <w:r w:rsidR="00294E6B">
        <w:t>ς</w:t>
      </w:r>
      <w:r w:rsidR="00294E6B" w:rsidRPr="00691A82">
        <w:t xml:space="preserve"> Αρχή</w:t>
      </w:r>
      <w:r w:rsidR="00294E6B">
        <w:t>ς</w:t>
      </w:r>
      <w:r w:rsidR="00294E6B" w:rsidRPr="00294E6B">
        <w:t xml:space="preserve"> με τον Ειδικό Λογαριασμό Κονδυλίων του Α.Π.Θ.</w:t>
      </w:r>
      <w:r w:rsidR="00294E6B">
        <w:t xml:space="preserve">, την </w:t>
      </w:r>
      <w:r w:rsidR="00691A82" w:rsidRPr="00691A82">
        <w:t xml:space="preserve">έκδοση του Οριστικού Πρωτοκόλλου Παραλαβής </w:t>
      </w:r>
      <w:r w:rsidR="00294E6B">
        <w:t xml:space="preserve">της Επιτροπής Παρακολούθησης - Παραλαβής και της έγκρισής του </w:t>
      </w:r>
      <w:r w:rsidR="00691A82" w:rsidRPr="00691A82">
        <w:t xml:space="preserve">από </w:t>
      </w:r>
      <w:r w:rsidR="00294E6B">
        <w:t>το ΔΣ της</w:t>
      </w:r>
      <w:r w:rsidR="00691A82" w:rsidRPr="00691A82">
        <w:t xml:space="preserve"> Αναθέτουσα</w:t>
      </w:r>
      <w:r w:rsidR="00294E6B">
        <w:t>ς</w:t>
      </w:r>
      <w:r w:rsidR="00691A82" w:rsidRPr="00691A82">
        <w:t xml:space="preserve"> Αρχή</w:t>
      </w:r>
      <w:r w:rsidR="00294E6B">
        <w:t>ς.</w:t>
      </w:r>
    </w:p>
    <w:p w14:paraId="5C187023" w14:textId="3092D00C" w:rsidR="00106993" w:rsidRDefault="00106993" w:rsidP="00106993"/>
    <w:p w14:paraId="5DC58B8B" w14:textId="77777777" w:rsidR="00106993" w:rsidRDefault="00106993" w:rsidP="00106993">
      <w:r>
        <w:lastRenderedPageBreak/>
        <w:t>Η πληρωμή θα γίνεται σε ευρώ, με την προσκόμιση των νόμιμων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ζητηθεί από τις αρμόδιες υπηρεσίες που διενεργούν τον έλεγχο και την πληρωμή.</w:t>
      </w:r>
    </w:p>
    <w:p w14:paraId="7E8742C3" w14:textId="6D466AC3" w:rsidR="00106993" w:rsidRDefault="00106993" w:rsidP="00106993">
      <w:r>
        <w:t xml:space="preserve">Από την πληρωμή </w:t>
      </w:r>
      <w:proofErr w:type="spellStart"/>
      <w:r>
        <w:t>παρακρατούνται</w:t>
      </w:r>
      <w:proofErr w:type="spellEnd"/>
      <w:r>
        <w:t xml:space="preserve"> οι ισχύουσες κάθε φορά νόμιμες κρατήσεις</w:t>
      </w:r>
      <w:r w:rsidR="00691A82">
        <w:t>.</w:t>
      </w:r>
      <w:r>
        <w:t xml:space="preserve"> </w:t>
      </w:r>
      <w:r w:rsidR="00691A82" w:rsidRPr="00691A82">
        <w:t>Στην παρούσα προμήθεια εφαρμόζεται παρακράτηση φόρου 4% επί της καθαρής αξίας των υπό προμήθεια εξοπλισμού.</w:t>
      </w:r>
    </w:p>
    <w:p w14:paraId="2E43F021" w14:textId="77777777" w:rsidR="00106993" w:rsidRDefault="00106993" w:rsidP="00106993"/>
    <w:p w14:paraId="7F5FE844" w14:textId="4635A1C2" w:rsidR="00106993" w:rsidRDefault="00106993" w:rsidP="00106993">
      <w:pPr>
        <w:rPr>
          <w:lang w:val="en-US"/>
        </w:rPr>
      </w:pPr>
      <w:r w:rsidRPr="00F64945">
        <w:t>Πληροφορίες</w:t>
      </w:r>
      <w:r w:rsidRPr="00061802">
        <w:rPr>
          <w:lang w:val="en-US"/>
        </w:rPr>
        <w:t xml:space="preserve">: </w:t>
      </w:r>
      <w:r w:rsidR="00B07A1D">
        <w:t>Πετούσης</w:t>
      </w:r>
      <w:r w:rsidR="00B07A1D" w:rsidRPr="00B07A1D">
        <w:rPr>
          <w:lang w:val="en-US"/>
        </w:rPr>
        <w:t xml:space="preserve"> </w:t>
      </w:r>
      <w:r w:rsidR="00B07A1D">
        <w:t>Αθανάσιος</w:t>
      </w:r>
      <w:r w:rsidRPr="00061802">
        <w:rPr>
          <w:lang w:val="en-US"/>
        </w:rPr>
        <w:t xml:space="preserve">, </w:t>
      </w:r>
      <w:proofErr w:type="spellStart"/>
      <w:r w:rsidRPr="00F64945">
        <w:t>Τηλ</w:t>
      </w:r>
      <w:proofErr w:type="spellEnd"/>
      <w:r w:rsidRPr="00061802">
        <w:rPr>
          <w:lang w:val="en-US"/>
        </w:rPr>
        <w:t xml:space="preserve">. </w:t>
      </w:r>
      <w:r w:rsidR="00B07A1D" w:rsidRPr="00B07A1D">
        <w:rPr>
          <w:lang w:val="en-US"/>
        </w:rPr>
        <w:t>2645023330</w:t>
      </w:r>
      <w:r w:rsidR="004A2A91" w:rsidRPr="00061802">
        <w:rPr>
          <w:lang w:val="en-US"/>
        </w:rPr>
        <w:t xml:space="preserve">, </w:t>
      </w:r>
      <w:r w:rsidR="00B07A1D" w:rsidRPr="00B07A1D">
        <w:rPr>
          <w:lang w:val="en-US"/>
        </w:rPr>
        <w:t>6946784961</w:t>
      </w:r>
      <w:r w:rsidRPr="00061802">
        <w:rPr>
          <w:lang w:val="en-US"/>
        </w:rPr>
        <w:t xml:space="preserve">, </w:t>
      </w:r>
      <w:r w:rsidRPr="00F64945">
        <w:rPr>
          <w:lang w:val="en-US"/>
        </w:rPr>
        <w:t>E</w:t>
      </w:r>
      <w:r w:rsidRPr="00061802">
        <w:rPr>
          <w:lang w:val="en-US"/>
        </w:rPr>
        <w:t>-</w:t>
      </w:r>
      <w:r w:rsidRPr="00F64945">
        <w:rPr>
          <w:lang w:val="en-US"/>
        </w:rPr>
        <w:t>mail</w:t>
      </w:r>
      <w:r w:rsidRPr="00061802">
        <w:rPr>
          <w:lang w:val="en-US"/>
        </w:rPr>
        <w:t xml:space="preserve">: </w:t>
      </w:r>
      <w:r w:rsidR="00F570BC" w:rsidRPr="00F64945">
        <w:rPr>
          <w:lang w:val="en-US"/>
        </w:rPr>
        <w:t>info</w:t>
      </w:r>
      <w:r w:rsidR="00061802" w:rsidRPr="00061802">
        <w:rPr>
          <w:lang w:val="en-US"/>
        </w:rPr>
        <w:t xml:space="preserve"> [ </w:t>
      </w:r>
      <w:proofErr w:type="gramStart"/>
      <w:r w:rsidR="00061802" w:rsidRPr="00061802">
        <w:rPr>
          <w:lang w:val="en-US"/>
        </w:rPr>
        <w:t>at ]</w:t>
      </w:r>
      <w:proofErr w:type="gramEnd"/>
      <w:r w:rsidR="00061802" w:rsidRPr="00061802">
        <w:rPr>
          <w:lang w:val="en-US"/>
        </w:rPr>
        <w:t xml:space="preserve"> </w:t>
      </w:r>
      <w:r w:rsidRPr="00F64945">
        <w:rPr>
          <w:lang w:val="en-US"/>
        </w:rPr>
        <w:t>ped</w:t>
      </w:r>
      <w:r w:rsidRPr="00061802">
        <w:rPr>
          <w:lang w:val="en-US"/>
        </w:rPr>
        <w:t>-</w:t>
      </w:r>
      <w:r w:rsidRPr="00F64945">
        <w:rPr>
          <w:lang w:val="en-US"/>
        </w:rPr>
        <w:t>in</w:t>
      </w:r>
      <w:r w:rsidRPr="00061802">
        <w:rPr>
          <w:lang w:val="en-US"/>
        </w:rPr>
        <w:t>.</w:t>
      </w:r>
      <w:r w:rsidRPr="00F64945">
        <w:rPr>
          <w:lang w:val="en-US"/>
        </w:rPr>
        <w:t>gr</w:t>
      </w:r>
      <w:r w:rsidR="00F570BC" w:rsidRPr="00061802">
        <w:rPr>
          <w:lang w:val="en-US"/>
        </w:rPr>
        <w:t xml:space="preserve">, </w:t>
      </w:r>
      <w:proofErr w:type="spellStart"/>
      <w:r w:rsidR="00B07A1D">
        <w:rPr>
          <w:lang w:val="en-US"/>
        </w:rPr>
        <w:t>lefkada</w:t>
      </w:r>
      <w:proofErr w:type="spellEnd"/>
      <w:r w:rsidR="00061802" w:rsidRPr="00061802">
        <w:rPr>
          <w:lang w:val="en-US"/>
        </w:rPr>
        <w:t xml:space="preserve"> [ at ] </w:t>
      </w:r>
      <w:r w:rsidR="009A0D95" w:rsidRPr="00F64945">
        <w:rPr>
          <w:lang w:val="en-US"/>
        </w:rPr>
        <w:t>ped</w:t>
      </w:r>
      <w:r w:rsidR="009A0D95" w:rsidRPr="00061802">
        <w:rPr>
          <w:lang w:val="en-US"/>
        </w:rPr>
        <w:t>-</w:t>
      </w:r>
      <w:r w:rsidR="009A0D95" w:rsidRPr="00F64945">
        <w:rPr>
          <w:lang w:val="en-US"/>
        </w:rPr>
        <w:t>in</w:t>
      </w:r>
      <w:r w:rsidR="009A0D95" w:rsidRPr="00061802">
        <w:rPr>
          <w:lang w:val="en-US"/>
        </w:rPr>
        <w:t>.</w:t>
      </w:r>
      <w:r w:rsidR="009A0D95" w:rsidRPr="00F64945">
        <w:rPr>
          <w:lang w:val="en-US"/>
        </w:rPr>
        <w:t>gr</w:t>
      </w:r>
      <w:r w:rsidRPr="00061802">
        <w:rPr>
          <w:lang w:val="en-US"/>
        </w:rPr>
        <w:t>.</w:t>
      </w:r>
    </w:p>
    <w:p w14:paraId="128B5790" w14:textId="77777777" w:rsidR="00B07A1D" w:rsidRPr="00061802" w:rsidRDefault="00B07A1D" w:rsidP="00106993">
      <w:pPr>
        <w:rPr>
          <w:lang w:val="en-US"/>
        </w:rPr>
      </w:pPr>
    </w:p>
    <w:p w14:paraId="355471A1" w14:textId="77777777" w:rsidR="00106993" w:rsidRPr="00061802" w:rsidRDefault="00106993" w:rsidP="00106993">
      <w:pPr>
        <w:rPr>
          <w:lang w:val="en-US"/>
        </w:rPr>
      </w:pPr>
    </w:p>
    <w:p w14:paraId="730CC734" w14:textId="77777777" w:rsidR="00017CBE" w:rsidRPr="00106993" w:rsidRDefault="00017CBE" w:rsidP="00106993">
      <w:pPr>
        <w:jc w:val="center"/>
        <w:rPr>
          <w:b/>
          <w:szCs w:val="28"/>
        </w:rPr>
      </w:pPr>
      <w:r w:rsidRPr="00106993">
        <w:rPr>
          <w:b/>
          <w:szCs w:val="28"/>
        </w:rPr>
        <w:t>Ο Πρόεδρος της ΠΕΔ-ΙΝ</w:t>
      </w:r>
    </w:p>
    <w:p w14:paraId="42E49D5D" w14:textId="77777777" w:rsidR="00017CBE" w:rsidRPr="00106993" w:rsidRDefault="00017CBE" w:rsidP="00106993">
      <w:pPr>
        <w:jc w:val="center"/>
        <w:rPr>
          <w:b/>
          <w:szCs w:val="28"/>
        </w:rPr>
      </w:pPr>
    </w:p>
    <w:p w14:paraId="5775C510" w14:textId="25B030D2" w:rsidR="00017CBE" w:rsidRDefault="00017CBE" w:rsidP="00106993">
      <w:pPr>
        <w:jc w:val="center"/>
        <w:rPr>
          <w:b/>
          <w:szCs w:val="28"/>
        </w:rPr>
      </w:pPr>
    </w:p>
    <w:p w14:paraId="734DAA99" w14:textId="57F46E93" w:rsidR="00294E6B" w:rsidRDefault="00294E6B" w:rsidP="00106993">
      <w:pPr>
        <w:jc w:val="center"/>
        <w:rPr>
          <w:b/>
          <w:szCs w:val="28"/>
        </w:rPr>
      </w:pPr>
    </w:p>
    <w:p w14:paraId="5742E8EC" w14:textId="77777777" w:rsidR="00294E6B" w:rsidRDefault="00294E6B" w:rsidP="00106993">
      <w:pPr>
        <w:jc w:val="center"/>
        <w:rPr>
          <w:b/>
          <w:szCs w:val="28"/>
        </w:rPr>
      </w:pPr>
    </w:p>
    <w:p w14:paraId="03B3D8E5" w14:textId="3CEE98AD" w:rsidR="00B07A1D" w:rsidRDefault="00B07A1D" w:rsidP="00106993">
      <w:pPr>
        <w:jc w:val="center"/>
        <w:rPr>
          <w:b/>
          <w:szCs w:val="28"/>
        </w:rPr>
      </w:pPr>
    </w:p>
    <w:p w14:paraId="2863F0C0" w14:textId="77777777" w:rsidR="00294E6B" w:rsidRDefault="00294E6B" w:rsidP="00106993">
      <w:pPr>
        <w:jc w:val="center"/>
        <w:rPr>
          <w:b/>
          <w:szCs w:val="28"/>
        </w:rPr>
      </w:pPr>
    </w:p>
    <w:p w14:paraId="4B8E08A8" w14:textId="22EEEF52" w:rsidR="00B07A1D" w:rsidRDefault="00B07A1D" w:rsidP="00106993">
      <w:pPr>
        <w:jc w:val="center"/>
        <w:rPr>
          <w:b/>
          <w:szCs w:val="28"/>
        </w:rPr>
      </w:pPr>
    </w:p>
    <w:p w14:paraId="435FF1E8" w14:textId="77777777" w:rsidR="00B07A1D" w:rsidRPr="00106993" w:rsidRDefault="00B07A1D" w:rsidP="00106993">
      <w:pPr>
        <w:jc w:val="center"/>
        <w:rPr>
          <w:b/>
          <w:szCs w:val="28"/>
        </w:rPr>
      </w:pPr>
    </w:p>
    <w:p w14:paraId="5C15CD34" w14:textId="77777777" w:rsidR="00017CBE" w:rsidRPr="00106993" w:rsidRDefault="00017CBE" w:rsidP="00106993">
      <w:pPr>
        <w:jc w:val="center"/>
        <w:rPr>
          <w:b/>
          <w:szCs w:val="28"/>
        </w:rPr>
      </w:pPr>
    </w:p>
    <w:p w14:paraId="4B6E2E4A" w14:textId="77777777" w:rsidR="00017CBE" w:rsidRPr="00106993" w:rsidRDefault="00017CBE" w:rsidP="00106993">
      <w:pPr>
        <w:jc w:val="center"/>
        <w:rPr>
          <w:b/>
          <w:szCs w:val="28"/>
        </w:rPr>
      </w:pPr>
      <w:r w:rsidRPr="00106993">
        <w:rPr>
          <w:b/>
          <w:szCs w:val="28"/>
        </w:rPr>
        <w:t xml:space="preserve">Αλέξανδρος </w:t>
      </w:r>
      <w:proofErr w:type="spellStart"/>
      <w:r w:rsidRPr="00106993">
        <w:rPr>
          <w:b/>
          <w:szCs w:val="28"/>
        </w:rPr>
        <w:t>Παρίσης</w:t>
      </w:r>
      <w:proofErr w:type="spellEnd"/>
    </w:p>
    <w:p w14:paraId="52AB3748" w14:textId="52A90B35" w:rsidR="005C6E25" w:rsidRDefault="005C6E25">
      <w:pPr>
        <w:jc w:val="left"/>
      </w:pPr>
      <w:r>
        <w:br w:type="page"/>
      </w:r>
    </w:p>
    <w:p w14:paraId="1AE401F1" w14:textId="47507216" w:rsidR="005C6E25" w:rsidRPr="005C6E25" w:rsidRDefault="005C6E25" w:rsidP="005C6E25">
      <w:pPr>
        <w:jc w:val="center"/>
        <w:rPr>
          <w:b/>
          <w:bCs/>
        </w:rPr>
      </w:pPr>
      <w:bookmarkStart w:id="3" w:name="_Hlk69252596"/>
      <w:r>
        <w:rPr>
          <w:b/>
          <w:bCs/>
        </w:rPr>
        <w:lastRenderedPageBreak/>
        <w:t>Παράρτημα</w:t>
      </w:r>
    </w:p>
    <w:p w14:paraId="382B4973" w14:textId="77777777" w:rsidR="005C6E25" w:rsidRDefault="005C6E25" w:rsidP="005C6E25">
      <w:pPr>
        <w:jc w:val="center"/>
      </w:pPr>
      <w:r>
        <w:rPr>
          <w:b/>
          <w:bCs/>
        </w:rPr>
        <w:t>ΤΥΠΟΠΟΙΗΜΕΝΟ ΕΝΤΥΠΟ ΥΠΕΥΘΥΝΗΣ ΔΗΛΩΣΗΣ (TEΥΔ)</w:t>
      </w:r>
    </w:p>
    <w:p w14:paraId="6FADA4E1" w14:textId="77777777" w:rsidR="005C6E25" w:rsidRDefault="005C6E25" w:rsidP="005C6E25">
      <w:pPr>
        <w:jc w:val="center"/>
      </w:pPr>
      <w:r>
        <w:rPr>
          <w:b/>
          <w:bCs/>
        </w:rPr>
        <w:t>[άρθρου 79 παρ. 4 ν. 4412/2016 (Α 147)]</w:t>
      </w:r>
    </w:p>
    <w:p w14:paraId="739B3F5A" w14:textId="77777777" w:rsidR="005C6E25" w:rsidRDefault="005C6E25" w:rsidP="005C6E25">
      <w:pPr>
        <w:jc w:val="center"/>
      </w:pPr>
      <w:r>
        <w:rPr>
          <w:rFonts w:eastAsia="Calibri"/>
          <w:b/>
          <w:bCs/>
          <w:color w:val="669900"/>
          <w:u w:val="single"/>
        </w:rPr>
        <w:t xml:space="preserve"> </w:t>
      </w:r>
      <w:r>
        <w:rPr>
          <w:rFonts w:eastAsia="Calibri"/>
          <w:b/>
          <w:bCs/>
          <w:color w:val="00000A"/>
          <w:u w:val="single"/>
        </w:rPr>
        <w:t>για διαδικασίες σύναψης δημόσιας σύμβασης κάτω των ορίων των οδηγιών</w:t>
      </w:r>
    </w:p>
    <w:p w14:paraId="25DA4407" w14:textId="2E820024" w:rsidR="005C6E25" w:rsidRDefault="005C6E25" w:rsidP="005C6E25">
      <w:pPr>
        <w:jc w:val="center"/>
        <w:rPr>
          <w:b/>
          <w:bCs/>
          <w:u w:val="single"/>
        </w:rPr>
      </w:pPr>
      <w:r>
        <w:rPr>
          <w:b/>
          <w:bCs/>
          <w:u w:val="single"/>
        </w:rPr>
        <w:t>Μέρος Ι: Πληροφορίες σχετικά με την αναθέτουσα αρχή/αναθέτοντα φορέα</w:t>
      </w:r>
      <w:r>
        <w:rPr>
          <w:rStyle w:val="11"/>
          <w:b/>
          <w:bCs/>
          <w:u w:val="single"/>
        </w:rPr>
        <w:endnoteReference w:id="1"/>
      </w:r>
      <w:r>
        <w:rPr>
          <w:b/>
          <w:bCs/>
          <w:u w:val="single"/>
        </w:rPr>
        <w:t xml:space="preserve">  και τη διαδικασία ανάθεσης</w:t>
      </w:r>
    </w:p>
    <w:p w14:paraId="4C4C2C56" w14:textId="77777777" w:rsidR="00DD06F4" w:rsidRDefault="00DD06F4" w:rsidP="005C6E25">
      <w:pPr>
        <w:jc w:val="center"/>
      </w:pPr>
    </w:p>
    <w:p w14:paraId="41707C69" w14:textId="77777777" w:rsidR="005C6E25" w:rsidRDefault="005C6E25" w:rsidP="00DD06F4">
      <w:pPr>
        <w:pBdr>
          <w:top w:val="single" w:sz="1" w:space="1" w:color="000000"/>
          <w:left w:val="single" w:sz="1" w:space="1" w:color="000000"/>
          <w:bottom w:val="single" w:sz="1" w:space="1" w:color="000000"/>
          <w:right w:val="single" w:sz="1" w:space="1" w:color="000000"/>
        </w:pBdr>
        <w:shd w:val="clear" w:color="auto" w:fill="F2F2F2" w:themeFill="background1" w:themeFillShade="F2"/>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p w14:paraId="45117480" w14:textId="498810E9" w:rsidR="005C6E25" w:rsidRDefault="005C6E25" w:rsidP="005C6E25"/>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8965"/>
      </w:tblGrid>
      <w:tr w:rsidR="00DD06F4" w14:paraId="16B3FB72" w14:textId="77777777" w:rsidTr="001E60CD">
        <w:trPr>
          <w:jc w:val="center"/>
        </w:trPr>
        <w:tc>
          <w:tcPr>
            <w:tcW w:w="8965" w:type="dxa"/>
            <w:tcBorders>
              <w:top w:val="single" w:sz="1" w:space="0" w:color="000000"/>
              <w:left w:val="single" w:sz="1" w:space="0" w:color="000000"/>
              <w:bottom w:val="single" w:sz="1" w:space="0" w:color="000000"/>
              <w:right w:val="single" w:sz="1" w:space="0" w:color="000000"/>
            </w:tcBorders>
            <w:shd w:val="clear" w:color="auto" w:fill="F2F2F2" w:themeFill="background1" w:themeFillShade="F2"/>
          </w:tcPr>
          <w:p w14:paraId="3504CA63" w14:textId="77777777" w:rsidR="00DD06F4" w:rsidRDefault="00DD06F4" w:rsidP="001E60CD">
            <w:r>
              <w:rPr>
                <w:b/>
                <w:bCs/>
              </w:rPr>
              <w:t>Α: Ονομασία, διεύθυνση και στοιχεία επικοινωνίας της αναθέτουσας αρχής (</w:t>
            </w:r>
            <w:proofErr w:type="spellStart"/>
            <w:r>
              <w:rPr>
                <w:b/>
                <w:bCs/>
              </w:rPr>
              <w:t>αα</w:t>
            </w:r>
            <w:proofErr w:type="spellEnd"/>
            <w:r>
              <w:rPr>
                <w:b/>
                <w:bCs/>
              </w:rPr>
              <w:t>)/ αναθέτοντα φορέα (</w:t>
            </w:r>
            <w:proofErr w:type="spellStart"/>
            <w:r>
              <w:rPr>
                <w:b/>
                <w:bCs/>
              </w:rPr>
              <w:t>αφ</w:t>
            </w:r>
            <w:proofErr w:type="spellEnd"/>
            <w:r>
              <w:rPr>
                <w:b/>
                <w:bCs/>
              </w:rPr>
              <w:t>)</w:t>
            </w:r>
          </w:p>
          <w:p w14:paraId="13D516E7" w14:textId="52510035" w:rsidR="00DD06F4" w:rsidRDefault="00DD06F4" w:rsidP="001E60CD">
            <w:r>
              <w:t xml:space="preserve">- Ονομασία: </w:t>
            </w:r>
            <w:r w:rsidR="00E52B0C" w:rsidRPr="00E52B0C">
              <w:rPr>
                <w:b/>
                <w:bCs/>
              </w:rPr>
              <w:t>Περιφερειακή Ένωση Δήμων Ιονίων Νήσων</w:t>
            </w:r>
          </w:p>
          <w:p w14:paraId="70DC54B6" w14:textId="18058852" w:rsidR="00DD06F4" w:rsidRDefault="00DD06F4" w:rsidP="001E60CD">
            <w:r>
              <w:t xml:space="preserve">- Κωδικός  Αναθέτουσας Αρχής / Αναθέτοντα Φορέα ΚΗΜΔΗΣ : </w:t>
            </w:r>
            <w:r w:rsidR="006270D5" w:rsidRPr="006270D5">
              <w:rPr>
                <w:b/>
                <w:bCs/>
              </w:rPr>
              <w:t>54446</w:t>
            </w:r>
          </w:p>
          <w:p w14:paraId="4FAABE2E" w14:textId="7B96B79D" w:rsidR="00DD06F4" w:rsidRPr="00B1765D" w:rsidRDefault="00DD06F4" w:rsidP="001E60CD">
            <w:r>
              <w:t xml:space="preserve">- Ταχυδρομική διεύθυνση / Πόλη / </w:t>
            </w:r>
            <w:proofErr w:type="spellStart"/>
            <w:r>
              <w:t>Ταχ</w:t>
            </w:r>
            <w:proofErr w:type="spellEnd"/>
            <w:r>
              <w:t xml:space="preserve">. </w:t>
            </w:r>
            <w:r w:rsidRPr="00B1765D">
              <w:t xml:space="preserve">Κωδικός: </w:t>
            </w:r>
            <w:r w:rsidR="00691A82">
              <w:rPr>
                <w:b/>
                <w:bCs/>
              </w:rPr>
              <w:t>Λεωφόρος Αλεξάνδρας</w:t>
            </w:r>
            <w:r w:rsidR="003F7252" w:rsidRPr="00B1765D">
              <w:rPr>
                <w:b/>
                <w:bCs/>
              </w:rPr>
              <w:t xml:space="preserve"> </w:t>
            </w:r>
            <w:r w:rsidR="00691A82">
              <w:rPr>
                <w:b/>
                <w:bCs/>
              </w:rPr>
              <w:t>13</w:t>
            </w:r>
            <w:r w:rsidR="003F7252" w:rsidRPr="00B1765D">
              <w:rPr>
                <w:b/>
                <w:bCs/>
              </w:rPr>
              <w:t xml:space="preserve">, </w:t>
            </w:r>
            <w:r w:rsidR="00691A82">
              <w:rPr>
                <w:b/>
                <w:bCs/>
              </w:rPr>
              <w:t>49</w:t>
            </w:r>
            <w:r w:rsidR="003F7252" w:rsidRPr="00B1765D">
              <w:rPr>
                <w:b/>
                <w:bCs/>
              </w:rPr>
              <w:t xml:space="preserve">100 </w:t>
            </w:r>
            <w:r w:rsidR="00691A82">
              <w:rPr>
                <w:b/>
                <w:bCs/>
              </w:rPr>
              <w:t>Κέρκυρα</w:t>
            </w:r>
          </w:p>
          <w:p w14:paraId="644ED27C" w14:textId="30CC0A2E" w:rsidR="00DD06F4" w:rsidRPr="00B1765D" w:rsidRDefault="00DD06F4" w:rsidP="001E60CD">
            <w:r w:rsidRPr="00B1765D">
              <w:t xml:space="preserve">- Αρμόδιος για πληροφορίες: </w:t>
            </w:r>
            <w:r w:rsidR="00691A82">
              <w:rPr>
                <w:b/>
                <w:bCs/>
              </w:rPr>
              <w:t>Πετούσης Αθανάσιος</w:t>
            </w:r>
          </w:p>
          <w:p w14:paraId="3EEDCED7" w14:textId="70B03F61" w:rsidR="00DD06F4" w:rsidRPr="001663F3" w:rsidRDefault="00DD06F4" w:rsidP="001E60CD">
            <w:r w:rsidRPr="001663F3">
              <w:t xml:space="preserve">- </w:t>
            </w:r>
            <w:r w:rsidRPr="00B1765D">
              <w:t>Τηλέφωνο</w:t>
            </w:r>
            <w:r w:rsidRPr="001663F3">
              <w:t xml:space="preserve">: </w:t>
            </w:r>
            <w:r w:rsidR="00691A82" w:rsidRPr="001663F3">
              <w:rPr>
                <w:b/>
                <w:bCs/>
              </w:rPr>
              <w:t>2645023330, 6946784961</w:t>
            </w:r>
          </w:p>
          <w:p w14:paraId="4424E83F" w14:textId="20CA308D" w:rsidR="00DD06F4" w:rsidRPr="00061802" w:rsidRDefault="00DD06F4" w:rsidP="001E60CD">
            <w:pPr>
              <w:rPr>
                <w:lang w:val="en-US"/>
              </w:rPr>
            </w:pPr>
            <w:r w:rsidRPr="00061802">
              <w:rPr>
                <w:lang w:val="en-US"/>
              </w:rPr>
              <w:t xml:space="preserve">- </w:t>
            </w:r>
            <w:proofErr w:type="spellStart"/>
            <w:r w:rsidRPr="00B1765D">
              <w:t>Ηλ</w:t>
            </w:r>
            <w:proofErr w:type="spellEnd"/>
            <w:r w:rsidRPr="00061802">
              <w:rPr>
                <w:lang w:val="en-US"/>
              </w:rPr>
              <w:t xml:space="preserve">. </w:t>
            </w:r>
            <w:r w:rsidRPr="00B1765D">
              <w:t>ταχυδρομείο</w:t>
            </w:r>
            <w:r w:rsidRPr="00061802">
              <w:rPr>
                <w:lang w:val="en-US"/>
              </w:rPr>
              <w:t xml:space="preserve">: </w:t>
            </w:r>
            <w:r w:rsidR="003F7252" w:rsidRPr="00B1765D">
              <w:rPr>
                <w:b/>
                <w:bCs/>
                <w:lang w:val="en-US"/>
              </w:rPr>
              <w:t>info</w:t>
            </w:r>
            <w:r w:rsidR="00061802" w:rsidRPr="00061802">
              <w:rPr>
                <w:b/>
                <w:bCs/>
                <w:lang w:val="en-US"/>
              </w:rPr>
              <w:t xml:space="preserve"> [ at ] </w:t>
            </w:r>
            <w:r w:rsidR="003F7252" w:rsidRPr="00B1765D">
              <w:rPr>
                <w:b/>
                <w:bCs/>
                <w:lang w:val="en-US"/>
              </w:rPr>
              <w:t>ped</w:t>
            </w:r>
            <w:r w:rsidR="003F7252" w:rsidRPr="00061802">
              <w:rPr>
                <w:b/>
                <w:bCs/>
                <w:lang w:val="en-US"/>
              </w:rPr>
              <w:t>-</w:t>
            </w:r>
            <w:r w:rsidR="003F7252" w:rsidRPr="00B1765D">
              <w:rPr>
                <w:b/>
                <w:bCs/>
                <w:lang w:val="en-US"/>
              </w:rPr>
              <w:t>in</w:t>
            </w:r>
            <w:r w:rsidR="003F7252" w:rsidRPr="00061802">
              <w:rPr>
                <w:b/>
                <w:bCs/>
                <w:lang w:val="en-US"/>
              </w:rPr>
              <w:t>.</w:t>
            </w:r>
            <w:r w:rsidR="003F7252" w:rsidRPr="00B1765D">
              <w:rPr>
                <w:b/>
                <w:bCs/>
                <w:lang w:val="en-US"/>
              </w:rPr>
              <w:t>gr</w:t>
            </w:r>
            <w:r w:rsidR="00FB5C0F" w:rsidRPr="00061802">
              <w:rPr>
                <w:b/>
                <w:bCs/>
                <w:lang w:val="en-US"/>
              </w:rPr>
              <w:t xml:space="preserve">, </w:t>
            </w:r>
            <w:proofErr w:type="spellStart"/>
            <w:r w:rsidR="00691A82">
              <w:rPr>
                <w:b/>
                <w:bCs/>
                <w:lang w:val="en-US"/>
              </w:rPr>
              <w:t>lefkada</w:t>
            </w:r>
            <w:proofErr w:type="spellEnd"/>
            <w:r w:rsidR="00061802" w:rsidRPr="00061802">
              <w:rPr>
                <w:b/>
                <w:bCs/>
                <w:lang w:val="en-US"/>
              </w:rPr>
              <w:t xml:space="preserve"> [ at ] </w:t>
            </w:r>
            <w:r w:rsidR="001D7E11" w:rsidRPr="00B1765D">
              <w:rPr>
                <w:b/>
                <w:bCs/>
                <w:lang w:val="en-US"/>
              </w:rPr>
              <w:t>ped</w:t>
            </w:r>
            <w:r w:rsidR="001D7E11" w:rsidRPr="00061802">
              <w:rPr>
                <w:b/>
                <w:bCs/>
                <w:lang w:val="en-US"/>
              </w:rPr>
              <w:t>-</w:t>
            </w:r>
            <w:r w:rsidR="001D7E11" w:rsidRPr="00B1765D">
              <w:rPr>
                <w:b/>
                <w:bCs/>
                <w:lang w:val="en-US"/>
              </w:rPr>
              <w:t>in</w:t>
            </w:r>
            <w:r w:rsidR="001D7E11" w:rsidRPr="00061802">
              <w:rPr>
                <w:b/>
                <w:bCs/>
                <w:lang w:val="en-US"/>
              </w:rPr>
              <w:t>.</w:t>
            </w:r>
            <w:r w:rsidR="001D7E11" w:rsidRPr="00B1765D">
              <w:rPr>
                <w:b/>
                <w:bCs/>
                <w:lang w:val="en-US"/>
              </w:rPr>
              <w:t>gr</w:t>
            </w:r>
          </w:p>
          <w:p w14:paraId="56EE8011" w14:textId="67900AE3" w:rsidR="00DD06F4" w:rsidRPr="003F7252" w:rsidRDefault="00DD06F4" w:rsidP="001E60CD">
            <w:r w:rsidRPr="00B1765D">
              <w:t xml:space="preserve">- Διεύθυνση στο Διαδίκτυο (διεύθυνση δικτυακού τόπου): </w:t>
            </w:r>
            <w:r w:rsidR="003F7252" w:rsidRPr="00B1765D">
              <w:rPr>
                <w:b/>
                <w:bCs/>
                <w:lang w:val="en-US"/>
              </w:rPr>
              <w:t>www</w:t>
            </w:r>
            <w:r w:rsidR="003F7252" w:rsidRPr="00B1765D">
              <w:rPr>
                <w:b/>
                <w:bCs/>
              </w:rPr>
              <w:t>.</w:t>
            </w:r>
            <w:r w:rsidR="003F7252" w:rsidRPr="00B1765D">
              <w:rPr>
                <w:b/>
                <w:bCs/>
                <w:lang w:val="en-US"/>
              </w:rPr>
              <w:t>ped</w:t>
            </w:r>
            <w:r w:rsidR="003F7252" w:rsidRPr="00B1765D">
              <w:rPr>
                <w:b/>
                <w:bCs/>
              </w:rPr>
              <w:t>-</w:t>
            </w:r>
            <w:r w:rsidR="003F7252" w:rsidRPr="00B1765D">
              <w:rPr>
                <w:b/>
                <w:bCs/>
                <w:lang w:val="en-US"/>
              </w:rPr>
              <w:t>in</w:t>
            </w:r>
            <w:r w:rsidR="003F7252" w:rsidRPr="00B1765D">
              <w:rPr>
                <w:b/>
                <w:bCs/>
              </w:rPr>
              <w:t>.</w:t>
            </w:r>
            <w:r w:rsidR="003F7252" w:rsidRPr="00B1765D">
              <w:rPr>
                <w:b/>
                <w:bCs/>
                <w:lang w:val="en-US"/>
              </w:rPr>
              <w:t>gr</w:t>
            </w:r>
          </w:p>
        </w:tc>
      </w:tr>
      <w:tr w:rsidR="00DD06F4" w14:paraId="3C3077BE" w14:textId="77777777" w:rsidTr="001E60CD">
        <w:trPr>
          <w:jc w:val="center"/>
        </w:trPr>
        <w:tc>
          <w:tcPr>
            <w:tcW w:w="8965" w:type="dxa"/>
            <w:tcBorders>
              <w:left w:val="single" w:sz="1" w:space="0" w:color="000000"/>
              <w:bottom w:val="single" w:sz="1" w:space="0" w:color="000000"/>
              <w:right w:val="single" w:sz="1" w:space="0" w:color="000000"/>
            </w:tcBorders>
            <w:shd w:val="clear" w:color="auto" w:fill="F2F2F2" w:themeFill="background1" w:themeFillShade="F2"/>
          </w:tcPr>
          <w:p w14:paraId="11C21424" w14:textId="77777777" w:rsidR="00DD06F4" w:rsidRDefault="00DD06F4" w:rsidP="001E60CD">
            <w:r>
              <w:rPr>
                <w:b/>
                <w:bCs/>
              </w:rPr>
              <w:t>Β: Πληροφορίες σχετικά με τη διαδικασία σύναψης σύμβασης</w:t>
            </w:r>
          </w:p>
          <w:p w14:paraId="5D8B66BE" w14:textId="31930389" w:rsidR="00DD06F4" w:rsidRDefault="00DD06F4" w:rsidP="001E60CD">
            <w:r>
              <w:t xml:space="preserve">- Τίτλος ή σύντομη περιγραφή της δημόσιας σύμβασης (συμπεριλαμβανομένου του σχετικού </w:t>
            </w:r>
            <w:r>
              <w:rPr>
                <w:lang w:val="en-US"/>
              </w:rPr>
              <w:t>CPV</w:t>
            </w:r>
            <w:r>
              <w:t xml:space="preserve">): </w:t>
            </w:r>
          </w:p>
          <w:p w14:paraId="4B6029E7" w14:textId="7B99369D" w:rsidR="00E74511" w:rsidRPr="00E74511" w:rsidRDefault="00691A82" w:rsidP="00E74511">
            <w:pPr>
              <w:rPr>
                <w:b/>
                <w:bCs/>
              </w:rPr>
            </w:pPr>
            <w:r w:rsidRPr="00691A82">
              <w:rPr>
                <w:b/>
                <w:bCs/>
              </w:rPr>
              <w:t>Προμήθεια ενός Σεισμολογικού Σταθμού στο πλαίσιο του Προγράμματος Συντήρησης και Αναβάθμισης του Σεισμολογικού Δικτύου της ΠΕΔ-ΙΝ</w:t>
            </w:r>
            <w:r w:rsidR="00E74511" w:rsidRPr="00E74511">
              <w:rPr>
                <w:b/>
                <w:bCs/>
              </w:rPr>
              <w:t>.</w:t>
            </w:r>
          </w:p>
          <w:p w14:paraId="7522518D" w14:textId="77777777" w:rsidR="00691A82" w:rsidRDefault="00E74511" w:rsidP="00691A82">
            <w:pPr>
              <w:rPr>
                <w:b/>
                <w:bCs/>
              </w:rPr>
            </w:pPr>
            <w:r>
              <w:t xml:space="preserve">CPV: </w:t>
            </w:r>
            <w:r w:rsidR="00691A82" w:rsidRPr="00691A82">
              <w:rPr>
                <w:b/>
                <w:bCs/>
              </w:rPr>
              <w:t xml:space="preserve">38293000-5 - </w:t>
            </w:r>
            <w:r w:rsidR="00691A82" w:rsidRPr="00691A82">
              <w:t>Σεισμολογικός εξοπλισμός</w:t>
            </w:r>
          </w:p>
          <w:p w14:paraId="3F8A6AD0" w14:textId="23A9C7AF" w:rsidR="00DD06F4" w:rsidRDefault="00DD06F4" w:rsidP="00691A82">
            <w:r>
              <w:t xml:space="preserve">Η σύμβαση αναφέρεται σε έργα, προμήθειες, ή υπηρεσίες : </w:t>
            </w:r>
            <w:r w:rsidR="00691A82">
              <w:rPr>
                <w:b/>
                <w:bCs/>
              </w:rPr>
              <w:t>προμήθειες</w:t>
            </w:r>
          </w:p>
        </w:tc>
      </w:tr>
    </w:tbl>
    <w:p w14:paraId="03FDA738" w14:textId="77777777" w:rsidR="00DD06F4" w:rsidRDefault="00DD06F4" w:rsidP="005C6E25"/>
    <w:p w14:paraId="49AF1915" w14:textId="77777777" w:rsidR="005C6E25" w:rsidRDefault="005C6E25" w:rsidP="00DD06F4">
      <w:pPr>
        <w:shd w:val="clear" w:color="auto" w:fill="F2F2F2" w:themeFill="background1" w:themeFillShade="F2"/>
      </w:pPr>
      <w:r>
        <w:t>ΟΛΕΣ ΟΙ ΥΠΟΛΟΙΠΕΣ ΠΛΗΡΟΦΟΡΙΕΣ ΣΕ ΚΑΘΕ ΕΝΟΤΗΤΑ ΤΟΥ ΤΕΥΔ ΘΑ ΠΡΕΠΕΙ ΝΑ ΣΥΜΠΛΗΡΩΘΟΥΝ ΑΠΟ ΤΟΝ ΟΙΚΟΝΟΜΙΚΟ ΦΟΡΕΑ</w:t>
      </w:r>
    </w:p>
    <w:p w14:paraId="5D621883" w14:textId="77777777" w:rsidR="005C6E25" w:rsidRDefault="005C6E25" w:rsidP="005C6E25">
      <w:pPr>
        <w:pageBreakBefore/>
        <w:jc w:val="center"/>
      </w:pPr>
      <w:r>
        <w:rPr>
          <w:b/>
          <w:bCs/>
          <w:u w:val="single"/>
        </w:rPr>
        <w:lastRenderedPageBreak/>
        <w:t>Μέρος II: Πληροφορίες σχετικά με τον οικονομικό φορέα</w:t>
      </w:r>
    </w:p>
    <w:p w14:paraId="17534A49" w14:textId="77777777" w:rsidR="005C6E25" w:rsidRDefault="005C6E25" w:rsidP="005C6E25">
      <w:pPr>
        <w:jc w:val="center"/>
      </w:pPr>
      <w:r>
        <w:rPr>
          <w:b/>
          <w:bCs/>
        </w:rPr>
        <w:t>Α: Πληροφορίες σχετικά με τον οικονομικό φορέα</w:t>
      </w:r>
    </w:p>
    <w:tbl>
      <w:tblPr>
        <w:tblW w:w="0" w:type="auto"/>
        <w:jc w:val="center"/>
        <w:tblLayout w:type="fixed"/>
        <w:tblLook w:val="0000" w:firstRow="0" w:lastRow="0" w:firstColumn="0" w:lastColumn="0" w:noHBand="0" w:noVBand="0"/>
      </w:tblPr>
      <w:tblGrid>
        <w:gridCol w:w="4479"/>
        <w:gridCol w:w="4510"/>
      </w:tblGrid>
      <w:tr w:rsidR="005C6E25" w14:paraId="4490BABE" w14:textId="77777777" w:rsidTr="00DD06F4">
        <w:trPr>
          <w:jc w:val="center"/>
        </w:trPr>
        <w:tc>
          <w:tcPr>
            <w:tcW w:w="4479" w:type="dxa"/>
            <w:tcBorders>
              <w:top w:val="single" w:sz="4" w:space="0" w:color="000000"/>
              <w:left w:val="single" w:sz="4" w:space="0" w:color="000000"/>
              <w:bottom w:val="single" w:sz="4" w:space="0" w:color="000000"/>
            </w:tcBorders>
            <w:shd w:val="clear" w:color="auto" w:fill="auto"/>
          </w:tcPr>
          <w:p w14:paraId="71558D30" w14:textId="77777777" w:rsidR="005C6E25" w:rsidRDefault="005C6E25" w:rsidP="001E60CD">
            <w:pPr>
              <w:spacing w:before="12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A164CE4" w14:textId="77777777" w:rsidR="005C6E25" w:rsidRDefault="005C6E25" w:rsidP="001E60CD">
            <w:r>
              <w:rPr>
                <w:b/>
                <w:i/>
              </w:rPr>
              <w:t>Απάντηση:</w:t>
            </w:r>
          </w:p>
        </w:tc>
      </w:tr>
      <w:tr w:rsidR="005C6E25" w14:paraId="057A678C" w14:textId="77777777" w:rsidTr="00DD06F4">
        <w:trPr>
          <w:jc w:val="center"/>
        </w:trPr>
        <w:tc>
          <w:tcPr>
            <w:tcW w:w="4479" w:type="dxa"/>
            <w:tcBorders>
              <w:top w:val="single" w:sz="4" w:space="0" w:color="000000"/>
              <w:left w:val="single" w:sz="4" w:space="0" w:color="000000"/>
              <w:bottom w:val="single" w:sz="4" w:space="0" w:color="000000"/>
            </w:tcBorders>
            <w:shd w:val="clear" w:color="auto" w:fill="auto"/>
          </w:tcPr>
          <w:p w14:paraId="7F58E4DC" w14:textId="77777777" w:rsidR="005C6E25" w:rsidRDefault="005C6E25" w:rsidP="001E60CD">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050C3F6" w14:textId="77777777" w:rsidR="005C6E25" w:rsidRDefault="005C6E25" w:rsidP="001E60CD">
            <w:r>
              <w:t>[   ]</w:t>
            </w:r>
          </w:p>
        </w:tc>
      </w:tr>
      <w:tr w:rsidR="005C6E25" w14:paraId="6587A090" w14:textId="77777777" w:rsidTr="00DD06F4">
        <w:trPr>
          <w:jc w:val="center"/>
        </w:trPr>
        <w:tc>
          <w:tcPr>
            <w:tcW w:w="4479" w:type="dxa"/>
            <w:tcBorders>
              <w:top w:val="single" w:sz="4" w:space="0" w:color="000000"/>
              <w:left w:val="single" w:sz="4" w:space="0" w:color="000000"/>
              <w:bottom w:val="single" w:sz="4" w:space="0" w:color="000000"/>
            </w:tcBorders>
            <w:shd w:val="clear" w:color="auto" w:fill="auto"/>
          </w:tcPr>
          <w:p w14:paraId="43E31BA8" w14:textId="77777777" w:rsidR="005C6E25" w:rsidRDefault="005C6E25" w:rsidP="001E60CD">
            <w:r>
              <w:t>Αριθμός φορολογικού μητρώου (ΑΦΜ):</w:t>
            </w:r>
          </w:p>
          <w:p w14:paraId="7AA8E5E7" w14:textId="77777777" w:rsidR="005C6E25" w:rsidRDefault="005C6E25" w:rsidP="001E60CD">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C88C202" w14:textId="77777777" w:rsidR="005C6E25" w:rsidRDefault="005C6E25" w:rsidP="001E60CD">
            <w:r>
              <w:t>[   ]</w:t>
            </w:r>
          </w:p>
        </w:tc>
      </w:tr>
      <w:tr w:rsidR="005C6E25" w14:paraId="6AC7A66E" w14:textId="77777777" w:rsidTr="00DD06F4">
        <w:trPr>
          <w:jc w:val="center"/>
        </w:trPr>
        <w:tc>
          <w:tcPr>
            <w:tcW w:w="4479" w:type="dxa"/>
            <w:tcBorders>
              <w:top w:val="single" w:sz="4" w:space="0" w:color="000000"/>
              <w:left w:val="single" w:sz="4" w:space="0" w:color="000000"/>
              <w:bottom w:val="single" w:sz="4" w:space="0" w:color="000000"/>
            </w:tcBorders>
            <w:shd w:val="clear" w:color="auto" w:fill="auto"/>
          </w:tcPr>
          <w:p w14:paraId="1F27AC5A" w14:textId="77777777" w:rsidR="005C6E25" w:rsidRDefault="005C6E25" w:rsidP="001E60CD">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00BABB9" w14:textId="77777777" w:rsidR="005C6E25" w:rsidRDefault="005C6E25" w:rsidP="001E60CD">
            <w:r>
              <w:t>[……]</w:t>
            </w:r>
          </w:p>
        </w:tc>
      </w:tr>
      <w:tr w:rsidR="005C6E25" w14:paraId="53DC0383" w14:textId="77777777" w:rsidTr="00DD06F4">
        <w:trPr>
          <w:trHeight w:val="1533"/>
          <w:jc w:val="center"/>
        </w:trPr>
        <w:tc>
          <w:tcPr>
            <w:tcW w:w="4479" w:type="dxa"/>
            <w:tcBorders>
              <w:top w:val="single" w:sz="4" w:space="0" w:color="000000"/>
              <w:left w:val="single" w:sz="4" w:space="0" w:color="000000"/>
              <w:bottom w:val="single" w:sz="4" w:space="0" w:color="000000"/>
            </w:tcBorders>
            <w:shd w:val="clear" w:color="auto" w:fill="auto"/>
          </w:tcPr>
          <w:p w14:paraId="0848BC15" w14:textId="77777777" w:rsidR="005C6E25" w:rsidRDefault="005C6E25" w:rsidP="001E60CD">
            <w:pPr>
              <w:shd w:val="clear" w:color="auto" w:fill="FFFFFF"/>
            </w:pPr>
            <w:r>
              <w:t>Αρμόδιος ή αρμόδιοι</w:t>
            </w:r>
            <w:r>
              <w:rPr>
                <w:rStyle w:val="ad"/>
                <w:vertAlign w:val="superscript"/>
              </w:rPr>
              <w:endnoteReference w:id="2"/>
            </w:r>
            <w:r>
              <w:rPr>
                <w:rStyle w:val="ad"/>
              </w:rPr>
              <w:t xml:space="preserve"> </w:t>
            </w:r>
            <w:r>
              <w:t>:</w:t>
            </w:r>
          </w:p>
          <w:p w14:paraId="69641751" w14:textId="77777777" w:rsidR="005C6E25" w:rsidRDefault="005C6E25" w:rsidP="001E60CD">
            <w:r>
              <w:t>Τηλέφωνο:</w:t>
            </w:r>
          </w:p>
          <w:p w14:paraId="3FDF6647" w14:textId="77777777" w:rsidR="005C6E25" w:rsidRDefault="005C6E25" w:rsidP="001E60CD">
            <w:proofErr w:type="spellStart"/>
            <w:r>
              <w:t>Ηλ</w:t>
            </w:r>
            <w:proofErr w:type="spellEnd"/>
            <w:r>
              <w:t>. ταχυδρομείο:</w:t>
            </w:r>
          </w:p>
          <w:p w14:paraId="78638230" w14:textId="77777777" w:rsidR="005C6E25" w:rsidRDefault="005C6E25" w:rsidP="001E60CD">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C8667D2" w14:textId="77777777" w:rsidR="005C6E25" w:rsidRDefault="005C6E25" w:rsidP="001E60CD">
            <w:r>
              <w:t>[……]</w:t>
            </w:r>
          </w:p>
          <w:p w14:paraId="6B49AAD8" w14:textId="77777777" w:rsidR="005C6E25" w:rsidRDefault="005C6E25" w:rsidP="001E60CD">
            <w:r>
              <w:t>[……]</w:t>
            </w:r>
          </w:p>
          <w:p w14:paraId="042C0C38" w14:textId="77777777" w:rsidR="005C6E25" w:rsidRDefault="005C6E25" w:rsidP="001E60CD">
            <w:r>
              <w:t>[……]</w:t>
            </w:r>
          </w:p>
          <w:p w14:paraId="28DD7B9D" w14:textId="77777777" w:rsidR="005C6E25" w:rsidRDefault="005C6E25" w:rsidP="001E60CD">
            <w:r>
              <w:t>[……]</w:t>
            </w:r>
          </w:p>
        </w:tc>
      </w:tr>
      <w:tr w:rsidR="005C6E25" w14:paraId="5B50D984" w14:textId="77777777" w:rsidTr="00DD06F4">
        <w:trPr>
          <w:jc w:val="center"/>
        </w:trPr>
        <w:tc>
          <w:tcPr>
            <w:tcW w:w="4479" w:type="dxa"/>
            <w:tcBorders>
              <w:top w:val="single" w:sz="4" w:space="0" w:color="000000"/>
              <w:left w:val="single" w:sz="4" w:space="0" w:color="000000"/>
              <w:bottom w:val="single" w:sz="4" w:space="0" w:color="000000"/>
            </w:tcBorders>
            <w:shd w:val="clear" w:color="auto" w:fill="auto"/>
          </w:tcPr>
          <w:p w14:paraId="3A7F8B63" w14:textId="77777777" w:rsidR="005C6E25" w:rsidRDefault="005C6E25" w:rsidP="001E60CD">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A1323CA" w14:textId="77777777" w:rsidR="005C6E25" w:rsidRDefault="005C6E25" w:rsidP="001E60CD">
            <w:r>
              <w:rPr>
                <w:b/>
                <w:bCs/>
                <w:i/>
                <w:iCs/>
              </w:rPr>
              <w:t>Απάντηση:</w:t>
            </w:r>
          </w:p>
        </w:tc>
      </w:tr>
      <w:tr w:rsidR="005C6E25" w14:paraId="1436BBA3" w14:textId="77777777" w:rsidTr="00DD06F4">
        <w:trPr>
          <w:jc w:val="center"/>
        </w:trPr>
        <w:tc>
          <w:tcPr>
            <w:tcW w:w="4479" w:type="dxa"/>
            <w:tcBorders>
              <w:top w:val="single" w:sz="4" w:space="0" w:color="000000"/>
              <w:left w:val="single" w:sz="4" w:space="0" w:color="000000"/>
              <w:bottom w:val="single" w:sz="4" w:space="0" w:color="000000"/>
            </w:tcBorders>
            <w:shd w:val="clear" w:color="auto" w:fill="auto"/>
          </w:tcPr>
          <w:p w14:paraId="47B594B0" w14:textId="77777777" w:rsidR="005C6E25" w:rsidRDefault="005C6E25" w:rsidP="001E60CD">
            <w:r>
              <w:t>Ο οικονομικός φορέας είναι πολύ μικρή, μικρή ή μεσαία επιχείρηση</w:t>
            </w:r>
            <w:r>
              <w:rPr>
                <w:rStyle w:val="ad"/>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C1607D2" w14:textId="77777777" w:rsidR="005C6E25" w:rsidRDefault="005C6E25" w:rsidP="001E60CD">
            <w:pPr>
              <w:snapToGrid w:val="0"/>
            </w:pPr>
          </w:p>
        </w:tc>
      </w:tr>
      <w:tr w:rsidR="005C6E25" w14:paraId="3D51947E" w14:textId="77777777" w:rsidTr="00DD06F4">
        <w:trPr>
          <w:jc w:val="center"/>
        </w:trPr>
        <w:tc>
          <w:tcPr>
            <w:tcW w:w="4479" w:type="dxa"/>
            <w:tcBorders>
              <w:left w:val="single" w:sz="4" w:space="0" w:color="000000"/>
              <w:bottom w:val="single" w:sz="4" w:space="0" w:color="000000"/>
            </w:tcBorders>
            <w:shd w:val="clear" w:color="auto" w:fill="auto"/>
          </w:tcPr>
          <w:p w14:paraId="12C92679" w14:textId="77777777" w:rsidR="005C6E25" w:rsidRDefault="005C6E25" w:rsidP="001E60CD">
            <w:r>
              <w:rPr>
                <w:b/>
                <w:u w:val="single"/>
              </w:rPr>
              <w:t xml:space="preserve">Μόνο σε περίπτωση προμήθειας </w:t>
            </w:r>
            <w:proofErr w:type="spellStart"/>
            <w:r>
              <w:rPr>
                <w:b/>
                <w:u w:val="single"/>
              </w:rPr>
              <w:t>κατ</w:t>
            </w:r>
            <w:proofErr w:type="spellEnd"/>
            <w:r>
              <w:rPr>
                <w:b/>
                <w:u w:val="single"/>
              </w:rPr>
              <w:t>᾽ αποκλειστικότητα, του άρθρου 20:</w:t>
            </w:r>
            <w:r>
              <w:rPr>
                <w:b/>
              </w:rPr>
              <w:t xml:space="preserve"> </w:t>
            </w:r>
            <w:r>
              <w:t>ο οικονομικός φορέας είναι προστατευόμενο εργαστήριο, «κοινωνική επιχείρηση»</w:t>
            </w:r>
            <w:r>
              <w:rPr>
                <w:rStyle w:val="ad"/>
                <w:vertAlign w:val="superscript"/>
              </w:rPr>
              <w:endnoteReference w:id="4"/>
            </w:r>
            <w:r>
              <w:t xml:space="preserve"> ή προβλέπει την εκτέλεση συμβάσεων στο πλαίσιο προγραμμάτων προστατευόμενης απασχόλησης;</w:t>
            </w:r>
          </w:p>
          <w:p w14:paraId="49D5A3A8" w14:textId="77777777" w:rsidR="005C6E25" w:rsidRDefault="005C6E25" w:rsidP="001E60CD">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14:paraId="23F44A9C" w14:textId="77777777" w:rsidR="005C6E25" w:rsidRDefault="005C6E25" w:rsidP="001E60CD">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14:paraId="6DDF0FB2" w14:textId="77777777" w:rsidR="005C6E25" w:rsidRDefault="005C6E25" w:rsidP="001E60CD">
            <w:r>
              <w:t>[</w:t>
            </w:r>
            <w:r>
              <w:rPr>
                <w:lang w:val="en-US"/>
              </w:rPr>
              <w:t xml:space="preserve"> </w:t>
            </w:r>
            <w:r>
              <w:t>] Ναι [] Όχι</w:t>
            </w:r>
          </w:p>
          <w:p w14:paraId="216A1561" w14:textId="77777777" w:rsidR="005C6E25" w:rsidRDefault="005C6E25" w:rsidP="001E60CD"/>
          <w:p w14:paraId="7DC2EB7F" w14:textId="77777777" w:rsidR="005C6E25" w:rsidRDefault="005C6E25" w:rsidP="001E60CD"/>
          <w:p w14:paraId="39D16F5B" w14:textId="77777777" w:rsidR="005C6E25" w:rsidRDefault="005C6E25" w:rsidP="001E60CD"/>
          <w:p w14:paraId="32A9D897" w14:textId="77777777" w:rsidR="005C6E25" w:rsidRDefault="005C6E25" w:rsidP="001E60CD"/>
          <w:p w14:paraId="38E6ED3A" w14:textId="77777777" w:rsidR="005C6E25" w:rsidRDefault="005C6E25" w:rsidP="001E60CD"/>
          <w:p w14:paraId="0E2791C8" w14:textId="77777777" w:rsidR="005C6E25" w:rsidRDefault="005C6E25" w:rsidP="001E60CD"/>
          <w:p w14:paraId="1F10529E" w14:textId="77777777" w:rsidR="005C6E25" w:rsidRDefault="005C6E25" w:rsidP="001E60CD">
            <w:r>
              <w:t>[...............]</w:t>
            </w:r>
          </w:p>
          <w:p w14:paraId="503E2A46" w14:textId="77777777" w:rsidR="005C6E25" w:rsidRDefault="005C6E25" w:rsidP="001E60CD"/>
          <w:p w14:paraId="7BE8A614" w14:textId="77777777" w:rsidR="005C6E25" w:rsidRDefault="005C6E25" w:rsidP="001E60CD"/>
          <w:p w14:paraId="273847A0" w14:textId="77777777" w:rsidR="005C6E25" w:rsidRDefault="005C6E25" w:rsidP="001E60CD">
            <w:r>
              <w:t>[…...............]</w:t>
            </w:r>
          </w:p>
          <w:p w14:paraId="3520906E" w14:textId="77777777" w:rsidR="005C6E25" w:rsidRDefault="005C6E25" w:rsidP="001E60CD">
            <w:r>
              <w:t>[….]</w:t>
            </w:r>
          </w:p>
        </w:tc>
      </w:tr>
      <w:tr w:rsidR="005C6E25" w14:paraId="1C6841EB" w14:textId="77777777" w:rsidTr="00DD06F4">
        <w:trPr>
          <w:jc w:val="center"/>
        </w:trPr>
        <w:tc>
          <w:tcPr>
            <w:tcW w:w="4479" w:type="dxa"/>
            <w:tcBorders>
              <w:left w:val="single" w:sz="4" w:space="0" w:color="000000"/>
              <w:bottom w:val="single" w:sz="4" w:space="0" w:color="000000"/>
            </w:tcBorders>
            <w:shd w:val="clear" w:color="auto" w:fill="auto"/>
          </w:tcPr>
          <w:p w14:paraId="7DBA7904" w14:textId="77777777" w:rsidR="005C6E25" w:rsidRDefault="005C6E25" w:rsidP="001E60CD">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75C18716" w14:textId="77777777" w:rsidR="005C6E25" w:rsidRDefault="005C6E25" w:rsidP="001E60CD">
            <w:r>
              <w:t>[] Ναι [] Όχι [] Άνευ αντικειμένου</w:t>
            </w:r>
          </w:p>
        </w:tc>
      </w:tr>
      <w:tr w:rsidR="005C6E25" w14:paraId="418449E0" w14:textId="77777777" w:rsidTr="00DD06F4">
        <w:trPr>
          <w:jc w:val="center"/>
        </w:trPr>
        <w:tc>
          <w:tcPr>
            <w:tcW w:w="4479" w:type="dxa"/>
            <w:tcBorders>
              <w:top w:val="single" w:sz="4" w:space="0" w:color="000000"/>
              <w:left w:val="single" w:sz="4" w:space="0" w:color="000000"/>
              <w:bottom w:val="single" w:sz="4" w:space="0" w:color="000000"/>
            </w:tcBorders>
            <w:shd w:val="clear" w:color="auto" w:fill="auto"/>
          </w:tcPr>
          <w:p w14:paraId="66B58FA3" w14:textId="77777777" w:rsidR="005C6E25" w:rsidRDefault="005C6E25" w:rsidP="001E60CD">
            <w:r>
              <w:rPr>
                <w:b/>
              </w:rPr>
              <w:t>Εάν ναι</w:t>
            </w:r>
            <w:r>
              <w:t>:</w:t>
            </w:r>
          </w:p>
          <w:p w14:paraId="5E54540D" w14:textId="77777777" w:rsidR="005C6E25" w:rsidRDefault="005C6E25" w:rsidP="001E60CD">
            <w:r>
              <w:t xml:space="preserve">Απαντήστε στα υπόλοιπα τμήματα της παρούσας ενότητας, στην ενότητα Β και, </w:t>
            </w:r>
            <w:r>
              <w:lastRenderedPageBreak/>
              <w:t xml:space="preserve">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64296FE1" w14:textId="77777777" w:rsidR="005C6E25" w:rsidRDefault="005C6E25" w:rsidP="001E60CD">
            <w:r>
              <w:t>α) Αναφέρετε την ονομασία του καταλόγου ή του πιστοποιητικού και τον σχετικό αριθμό εγγραφής ή πιστοποίησης, κατά περίπτωση:</w:t>
            </w:r>
          </w:p>
          <w:p w14:paraId="24B5FFEE" w14:textId="77777777" w:rsidR="005C6E25" w:rsidRDefault="005C6E25" w:rsidP="001E60CD">
            <w:r>
              <w:t>β) Εάν το πιστοποιητικό εγγραφής ή η πιστοποίηση διατίθεται ηλεκτρονικά, αναφέρετε:</w:t>
            </w:r>
          </w:p>
          <w:p w14:paraId="7528043B" w14:textId="77777777" w:rsidR="005C6E25" w:rsidRDefault="005C6E25" w:rsidP="001E60CD">
            <w:r>
              <w:t>γ) Αναφέρετε τα δικαιολογητικά στα οποία βασίζεται η εγγραφή ή η πιστοποίηση και, κατά περίπτωση, την κατάταξη στον επίσημο κατάλογο</w:t>
            </w:r>
            <w:r>
              <w:rPr>
                <w:rStyle w:val="ad"/>
                <w:vertAlign w:val="superscript"/>
              </w:rPr>
              <w:endnoteReference w:id="5"/>
            </w:r>
            <w:r>
              <w:t>:</w:t>
            </w:r>
          </w:p>
          <w:p w14:paraId="1B37432C" w14:textId="77777777" w:rsidR="005C6E25" w:rsidRDefault="005C6E25" w:rsidP="001E60CD">
            <w:r>
              <w:t>δ) Η εγγραφή ή η πιστοποίηση καλύπτει όλα τα απαιτούμενα κριτήρια επιλογής;</w:t>
            </w:r>
          </w:p>
          <w:p w14:paraId="3218ACA7" w14:textId="77777777" w:rsidR="005C6E25" w:rsidRDefault="005C6E25" w:rsidP="001E60CD">
            <w:r>
              <w:rPr>
                <w:b/>
              </w:rPr>
              <w:t>Εάν όχι:</w:t>
            </w:r>
          </w:p>
          <w:p w14:paraId="77A448F3" w14:textId="77777777" w:rsidR="005C6E25" w:rsidRDefault="005C6E25" w:rsidP="001E60CD">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14:paraId="748F7AA6" w14:textId="77777777" w:rsidR="005C6E25" w:rsidRDefault="005C6E25" w:rsidP="001E60CD">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3F61338E" w14:textId="77777777" w:rsidR="005C6E25" w:rsidRDefault="005C6E25" w:rsidP="001E60CD">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F03B52B" w14:textId="77777777" w:rsidR="005C6E25" w:rsidRDefault="005C6E25" w:rsidP="001E60CD">
            <w:pPr>
              <w:snapToGrid w:val="0"/>
            </w:pPr>
          </w:p>
          <w:p w14:paraId="1C49D949" w14:textId="77777777" w:rsidR="005C6E25" w:rsidRDefault="005C6E25" w:rsidP="001E60CD"/>
          <w:p w14:paraId="582194DE" w14:textId="77777777" w:rsidR="005C6E25" w:rsidRDefault="005C6E25" w:rsidP="001E60CD"/>
          <w:p w14:paraId="1B58F034" w14:textId="77777777" w:rsidR="005C6E25" w:rsidRDefault="005C6E25" w:rsidP="001E60CD"/>
          <w:p w14:paraId="3E03AF6A" w14:textId="77777777" w:rsidR="005C6E25" w:rsidRDefault="005C6E25" w:rsidP="001E60CD"/>
          <w:p w14:paraId="2E6D5C03" w14:textId="77777777" w:rsidR="005C6E25" w:rsidRDefault="005C6E25" w:rsidP="001E60CD"/>
          <w:p w14:paraId="346FA526" w14:textId="77777777" w:rsidR="005C6E25" w:rsidRDefault="005C6E25" w:rsidP="001E60CD"/>
          <w:p w14:paraId="3A1F7647" w14:textId="77777777" w:rsidR="005C6E25" w:rsidRDefault="005C6E25" w:rsidP="001E60CD">
            <w:r>
              <w:t>α) [……]</w:t>
            </w:r>
          </w:p>
          <w:p w14:paraId="6409429B" w14:textId="77777777" w:rsidR="005C6E25" w:rsidRDefault="005C6E25" w:rsidP="001E60CD"/>
          <w:p w14:paraId="524D12B8" w14:textId="77777777" w:rsidR="005C6E25" w:rsidRDefault="005C6E25" w:rsidP="001E60CD"/>
          <w:p w14:paraId="71D3F196" w14:textId="77777777" w:rsidR="005C6E25" w:rsidRDefault="005C6E25" w:rsidP="001E60CD">
            <w:r>
              <w:rPr>
                <w:i/>
              </w:rPr>
              <w:t>β) (διαδικτυακή διεύθυνση, αρχή ή φορέας έκδοσης, επακριβή στοιχεία αναφοράς των εγγράφων):[……][……][……][……]</w:t>
            </w:r>
          </w:p>
          <w:p w14:paraId="6AE7F20A" w14:textId="77777777" w:rsidR="005C6E25" w:rsidRDefault="005C6E25" w:rsidP="001E60CD">
            <w:r>
              <w:t>γ) [……]</w:t>
            </w:r>
          </w:p>
          <w:p w14:paraId="5F3D4EDC" w14:textId="77777777" w:rsidR="005C6E25" w:rsidRDefault="005C6E25" w:rsidP="001E60CD"/>
          <w:p w14:paraId="4E07370C" w14:textId="77777777" w:rsidR="005C6E25" w:rsidRDefault="005C6E25" w:rsidP="001E60CD"/>
          <w:p w14:paraId="05D79B22" w14:textId="77777777" w:rsidR="005C6E25" w:rsidRDefault="005C6E25" w:rsidP="001E60CD"/>
          <w:p w14:paraId="3B671DAD" w14:textId="77777777" w:rsidR="005C6E25" w:rsidRDefault="005C6E25" w:rsidP="001E60CD">
            <w:r>
              <w:t>δ) [] Ναι [] Όχι</w:t>
            </w:r>
          </w:p>
          <w:p w14:paraId="7DEA43C5" w14:textId="77777777" w:rsidR="005C6E25" w:rsidRDefault="005C6E25" w:rsidP="001E60CD"/>
          <w:p w14:paraId="1F36D92D" w14:textId="77777777" w:rsidR="005C6E25" w:rsidRDefault="005C6E25" w:rsidP="001E60CD"/>
          <w:p w14:paraId="16364986" w14:textId="77777777" w:rsidR="005C6E25" w:rsidRDefault="005C6E25" w:rsidP="001E60CD"/>
          <w:p w14:paraId="3BAF59AB" w14:textId="77777777" w:rsidR="005C6E25" w:rsidRDefault="005C6E25" w:rsidP="001E60CD"/>
          <w:p w14:paraId="510FD39B" w14:textId="77777777" w:rsidR="005C6E25" w:rsidRDefault="005C6E25" w:rsidP="001E60CD"/>
          <w:p w14:paraId="6735BD05" w14:textId="77777777" w:rsidR="005C6E25" w:rsidRDefault="005C6E25" w:rsidP="001E60CD"/>
          <w:p w14:paraId="13A14F3F" w14:textId="77777777" w:rsidR="005C6E25" w:rsidRDefault="005C6E25" w:rsidP="001E60CD"/>
          <w:p w14:paraId="2E69E2FA" w14:textId="77777777" w:rsidR="005C6E25" w:rsidRDefault="005C6E25" w:rsidP="001E60CD">
            <w:r>
              <w:t>ε) [] Ναι [] Όχι</w:t>
            </w:r>
          </w:p>
          <w:p w14:paraId="2F35686A" w14:textId="77777777" w:rsidR="005C6E25" w:rsidRDefault="005C6E25" w:rsidP="001E60CD"/>
          <w:p w14:paraId="2EF36AF3" w14:textId="77777777" w:rsidR="005C6E25" w:rsidRDefault="005C6E25" w:rsidP="001E60CD"/>
          <w:p w14:paraId="4B5AA7D8" w14:textId="77777777" w:rsidR="005C6E25" w:rsidRDefault="005C6E25" w:rsidP="001E60CD"/>
          <w:p w14:paraId="6FE5F2D1" w14:textId="77777777" w:rsidR="005C6E25" w:rsidRDefault="005C6E25" w:rsidP="001E60CD">
            <w:pPr>
              <w:rPr>
                <w:i/>
              </w:rPr>
            </w:pPr>
          </w:p>
          <w:p w14:paraId="63A12499" w14:textId="77777777" w:rsidR="005C6E25" w:rsidRDefault="005C6E25" w:rsidP="001E60CD">
            <w:pPr>
              <w:rPr>
                <w:i/>
              </w:rPr>
            </w:pPr>
          </w:p>
          <w:p w14:paraId="3805F858" w14:textId="77777777" w:rsidR="005C6E25" w:rsidRDefault="005C6E25" w:rsidP="001E60CD">
            <w:pPr>
              <w:rPr>
                <w:i/>
              </w:rPr>
            </w:pPr>
          </w:p>
          <w:p w14:paraId="58151DFC" w14:textId="77777777" w:rsidR="005C6E25" w:rsidRDefault="005C6E25" w:rsidP="001E60CD">
            <w:pPr>
              <w:rPr>
                <w:i/>
              </w:rPr>
            </w:pPr>
          </w:p>
          <w:p w14:paraId="3D2C3A78" w14:textId="77777777" w:rsidR="005C6E25" w:rsidRDefault="005C6E25" w:rsidP="001E60CD">
            <w:pPr>
              <w:rPr>
                <w:i/>
              </w:rPr>
            </w:pPr>
          </w:p>
          <w:p w14:paraId="64CBD2FA" w14:textId="77777777" w:rsidR="005C6E25" w:rsidRDefault="005C6E25" w:rsidP="001E60CD">
            <w:r>
              <w:rPr>
                <w:i/>
              </w:rPr>
              <w:t>(διαδικτυακή διεύθυνση, αρχή ή φορέας έκδοσης, επακριβή στοιχεία αναφοράς των εγγράφων):</w:t>
            </w:r>
          </w:p>
          <w:p w14:paraId="7A69A24C" w14:textId="77777777" w:rsidR="005C6E25" w:rsidRDefault="005C6E25" w:rsidP="001E60CD">
            <w:r>
              <w:rPr>
                <w:i/>
              </w:rPr>
              <w:t>[……][……][……][……]</w:t>
            </w:r>
          </w:p>
        </w:tc>
      </w:tr>
      <w:tr w:rsidR="005C6E25" w14:paraId="337B614F" w14:textId="77777777" w:rsidTr="00DD06F4">
        <w:trPr>
          <w:jc w:val="center"/>
        </w:trPr>
        <w:tc>
          <w:tcPr>
            <w:tcW w:w="4479" w:type="dxa"/>
            <w:tcBorders>
              <w:left w:val="single" w:sz="4" w:space="0" w:color="000000"/>
              <w:bottom w:val="single" w:sz="4" w:space="0" w:color="000000"/>
            </w:tcBorders>
            <w:shd w:val="clear" w:color="auto" w:fill="auto"/>
          </w:tcPr>
          <w:p w14:paraId="0B12F16B" w14:textId="77777777" w:rsidR="005C6E25" w:rsidRDefault="005C6E25" w:rsidP="001E60CD">
            <w:pPr>
              <w:spacing w:before="12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70C43D95" w14:textId="77777777" w:rsidR="005C6E25" w:rsidRDefault="005C6E25" w:rsidP="001E60CD">
            <w:r>
              <w:rPr>
                <w:b/>
                <w:bCs/>
                <w:i/>
                <w:iCs/>
              </w:rPr>
              <w:t>Απάντηση:</w:t>
            </w:r>
          </w:p>
        </w:tc>
      </w:tr>
      <w:tr w:rsidR="005C6E25" w14:paraId="37595451" w14:textId="77777777" w:rsidTr="00DD06F4">
        <w:trPr>
          <w:jc w:val="center"/>
        </w:trPr>
        <w:tc>
          <w:tcPr>
            <w:tcW w:w="4479" w:type="dxa"/>
            <w:tcBorders>
              <w:top w:val="single" w:sz="4" w:space="0" w:color="000000"/>
              <w:left w:val="single" w:sz="4" w:space="0" w:color="000000"/>
              <w:bottom w:val="single" w:sz="4" w:space="0" w:color="000000"/>
            </w:tcBorders>
            <w:shd w:val="clear" w:color="auto" w:fill="auto"/>
          </w:tcPr>
          <w:p w14:paraId="1F50E7FF" w14:textId="77777777" w:rsidR="005C6E25" w:rsidRDefault="005C6E25" w:rsidP="001E60CD">
            <w:r>
              <w:t>Ο οικονομικός φορέας συμμετέχει στη διαδικασία σύναψης δημόσιας σύμβασης από κοινού με άλλους</w:t>
            </w:r>
            <w:r>
              <w:rPr>
                <w:rStyle w:val="ad"/>
                <w:vertAlign w:val="superscript"/>
              </w:rPr>
              <w:endnoteReference w:id="6"/>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DE0E25F" w14:textId="77777777" w:rsidR="005C6E25" w:rsidRDefault="005C6E25" w:rsidP="001E60CD">
            <w:r>
              <w:t>[] Ναι [] Όχι</w:t>
            </w:r>
          </w:p>
        </w:tc>
      </w:tr>
      <w:tr w:rsidR="005C6E25" w14:paraId="3CBD60ED" w14:textId="77777777" w:rsidTr="004B0C08">
        <w:trPr>
          <w:jc w:val="center"/>
        </w:trPr>
        <w:tc>
          <w:tcPr>
            <w:tcW w:w="898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04805D" w14:textId="77777777" w:rsidR="005C6E25" w:rsidRDefault="005C6E25" w:rsidP="001E60CD">
            <w:r>
              <w:rPr>
                <w:b/>
                <w:i/>
              </w:rPr>
              <w:t>Εάν ναι</w:t>
            </w:r>
            <w:r>
              <w:rPr>
                <w:i/>
              </w:rPr>
              <w:t>, μεριμνήστε για την υποβολή χωριστού εντύπου ΤΕΥΔ από τους άλλους εμπλεκόμενους οικονομικούς φορείς.</w:t>
            </w:r>
          </w:p>
        </w:tc>
      </w:tr>
      <w:tr w:rsidR="005C6E25" w14:paraId="2E43A51C" w14:textId="77777777" w:rsidTr="00DD06F4">
        <w:trPr>
          <w:jc w:val="center"/>
        </w:trPr>
        <w:tc>
          <w:tcPr>
            <w:tcW w:w="4479" w:type="dxa"/>
            <w:tcBorders>
              <w:top w:val="single" w:sz="4" w:space="0" w:color="000000"/>
              <w:left w:val="single" w:sz="4" w:space="0" w:color="000000"/>
              <w:bottom w:val="single" w:sz="4" w:space="0" w:color="000000"/>
            </w:tcBorders>
            <w:shd w:val="clear" w:color="auto" w:fill="auto"/>
          </w:tcPr>
          <w:p w14:paraId="483C48BA" w14:textId="77777777" w:rsidR="005C6E25" w:rsidRDefault="005C6E25" w:rsidP="001E60CD">
            <w:r>
              <w:rPr>
                <w:b/>
              </w:rPr>
              <w:t>Εάν ναι</w:t>
            </w:r>
            <w:r>
              <w:t>:</w:t>
            </w:r>
          </w:p>
          <w:p w14:paraId="4BBEDF3C" w14:textId="77777777" w:rsidR="005C6E25" w:rsidRDefault="005C6E25" w:rsidP="001E60CD">
            <w:r>
              <w:lastRenderedPageBreak/>
              <w:t>α) Α</w:t>
            </w:r>
            <w:r>
              <w:rPr>
                <w:color w:val="000000"/>
              </w:rPr>
              <w:t>ναφέρετε τον ρόλο του οικονομικού φορέα στην ένωση ή κοινοπραξία   (επικεφαλής, υπεύθυνος για συγκεκριμένα καθήκοντα …):</w:t>
            </w:r>
          </w:p>
          <w:p w14:paraId="7486EE90" w14:textId="77777777" w:rsidR="005C6E25" w:rsidRDefault="005C6E25" w:rsidP="001E60CD">
            <w:r>
              <w:rPr>
                <w:color w:val="000000"/>
              </w:rPr>
              <w:t>β) Προσδιορίστε τους άλλους οικονομικούς φορείς που συμμετ</w:t>
            </w:r>
            <w:r>
              <w:t>έχουν από κοινού στη διαδικασία σύναψης δημόσιας σύμβασης:</w:t>
            </w:r>
          </w:p>
          <w:p w14:paraId="777B0E7C" w14:textId="77777777" w:rsidR="005C6E25" w:rsidRDefault="005C6E25" w:rsidP="001E60CD">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6E794C5" w14:textId="77777777" w:rsidR="005C6E25" w:rsidRDefault="005C6E25" w:rsidP="001E60CD">
            <w:pPr>
              <w:snapToGrid w:val="0"/>
            </w:pPr>
          </w:p>
          <w:p w14:paraId="3D432ECC" w14:textId="77777777" w:rsidR="005C6E25" w:rsidRDefault="005C6E25" w:rsidP="001E60CD">
            <w:r>
              <w:lastRenderedPageBreak/>
              <w:t>α) [……]</w:t>
            </w:r>
          </w:p>
          <w:p w14:paraId="55670ACB" w14:textId="77777777" w:rsidR="005C6E25" w:rsidRDefault="005C6E25" w:rsidP="001E60CD"/>
          <w:p w14:paraId="6D1600E9" w14:textId="77777777" w:rsidR="005C6E25" w:rsidRDefault="005C6E25" w:rsidP="001E60CD"/>
          <w:p w14:paraId="002DCB75" w14:textId="77777777" w:rsidR="005C6E25" w:rsidRDefault="005C6E25" w:rsidP="001E60CD"/>
          <w:p w14:paraId="77E2EEB0" w14:textId="77777777" w:rsidR="005C6E25" w:rsidRDefault="005C6E25" w:rsidP="001E60CD">
            <w:r>
              <w:t>β) [……]</w:t>
            </w:r>
          </w:p>
          <w:p w14:paraId="57EBD611" w14:textId="77777777" w:rsidR="005C6E25" w:rsidRDefault="005C6E25" w:rsidP="001E60CD"/>
          <w:p w14:paraId="0D802345" w14:textId="77777777" w:rsidR="005C6E25" w:rsidRDefault="005C6E25" w:rsidP="001E60CD"/>
          <w:p w14:paraId="07D5C06C" w14:textId="77777777" w:rsidR="005C6E25" w:rsidRDefault="005C6E25" w:rsidP="001E60CD">
            <w:r>
              <w:t>γ) [……]</w:t>
            </w:r>
          </w:p>
        </w:tc>
      </w:tr>
      <w:tr w:rsidR="005C6E25" w14:paraId="22299FB8" w14:textId="77777777" w:rsidTr="00DD06F4">
        <w:trPr>
          <w:jc w:val="center"/>
        </w:trPr>
        <w:tc>
          <w:tcPr>
            <w:tcW w:w="4479" w:type="dxa"/>
            <w:tcBorders>
              <w:top w:val="single" w:sz="4" w:space="0" w:color="000000"/>
              <w:left w:val="single" w:sz="4" w:space="0" w:color="000000"/>
              <w:bottom w:val="single" w:sz="4" w:space="0" w:color="000000"/>
            </w:tcBorders>
            <w:shd w:val="clear" w:color="auto" w:fill="auto"/>
          </w:tcPr>
          <w:p w14:paraId="7421EDA6" w14:textId="77777777" w:rsidR="005C6E25" w:rsidRDefault="005C6E25" w:rsidP="001E60CD">
            <w:r>
              <w:rPr>
                <w:b/>
                <w:bCs/>
                <w:i/>
                <w:iCs/>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4A6E846" w14:textId="77777777" w:rsidR="005C6E25" w:rsidRDefault="005C6E25" w:rsidP="001E60CD">
            <w:r>
              <w:rPr>
                <w:b/>
                <w:bCs/>
                <w:i/>
                <w:iCs/>
              </w:rPr>
              <w:t>Απάντηση:</w:t>
            </w:r>
          </w:p>
        </w:tc>
      </w:tr>
      <w:tr w:rsidR="005C6E25" w14:paraId="1B14212B" w14:textId="77777777" w:rsidTr="00DD06F4">
        <w:trPr>
          <w:jc w:val="center"/>
        </w:trPr>
        <w:tc>
          <w:tcPr>
            <w:tcW w:w="4479" w:type="dxa"/>
            <w:tcBorders>
              <w:top w:val="single" w:sz="4" w:space="0" w:color="000000"/>
              <w:left w:val="single" w:sz="4" w:space="0" w:color="000000"/>
              <w:bottom w:val="single" w:sz="4" w:space="0" w:color="000000"/>
            </w:tcBorders>
            <w:shd w:val="clear" w:color="auto" w:fill="auto"/>
          </w:tcPr>
          <w:p w14:paraId="31E12AF7" w14:textId="77777777" w:rsidR="005C6E25" w:rsidRDefault="005C6E25" w:rsidP="001E60CD">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63A0665" w14:textId="77777777" w:rsidR="005C6E25" w:rsidRDefault="005C6E25" w:rsidP="001E60CD">
            <w:r>
              <w:t>[   ]</w:t>
            </w:r>
          </w:p>
        </w:tc>
      </w:tr>
    </w:tbl>
    <w:p w14:paraId="6E49253E" w14:textId="77777777" w:rsidR="005C6E25" w:rsidRDefault="005C6E25" w:rsidP="005C6E25"/>
    <w:p w14:paraId="0726A553" w14:textId="77777777" w:rsidR="005C6E25" w:rsidRDefault="005C6E25" w:rsidP="005C6E25">
      <w:pPr>
        <w:pageBreakBefore/>
        <w:jc w:val="center"/>
      </w:pPr>
      <w:r>
        <w:rPr>
          <w:b/>
          <w:bCs/>
        </w:rPr>
        <w:lastRenderedPageBreak/>
        <w:t>Β: Πληροφορίες σχετικά με τους νόμιμους εκπροσώπους του οικονομικού φορέα</w:t>
      </w:r>
    </w:p>
    <w:p w14:paraId="70A126E8" w14:textId="77777777" w:rsidR="005C6E25" w:rsidRDefault="005C6E25" w:rsidP="005C6E25">
      <w:pPr>
        <w:pBdr>
          <w:top w:val="single" w:sz="1" w:space="1" w:color="000000"/>
          <w:left w:val="single" w:sz="1" w:space="1" w:color="000000"/>
          <w:bottom w:val="single" w:sz="1" w:space="1" w:color="000000"/>
          <w:right w:val="single" w:sz="1" w:space="1" w:color="000000"/>
        </w:pBdr>
        <w:shd w:val="clear" w:color="auto" w:fill="FFFFFF"/>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p w14:paraId="6D75763D" w14:textId="6FEEE960" w:rsidR="005C6E25" w:rsidRDefault="005C6E25" w:rsidP="00DD06F4"/>
    <w:tbl>
      <w:tblPr>
        <w:tblW w:w="0" w:type="auto"/>
        <w:jc w:val="center"/>
        <w:tblLayout w:type="fixed"/>
        <w:tblLook w:val="0000" w:firstRow="0" w:lastRow="0" w:firstColumn="0" w:lastColumn="0" w:noHBand="0" w:noVBand="0"/>
      </w:tblPr>
      <w:tblGrid>
        <w:gridCol w:w="4479"/>
        <w:gridCol w:w="4510"/>
      </w:tblGrid>
      <w:tr w:rsidR="00DD06F4" w14:paraId="259AB75A" w14:textId="77777777" w:rsidTr="00DD06F4">
        <w:trPr>
          <w:jc w:val="center"/>
        </w:trPr>
        <w:tc>
          <w:tcPr>
            <w:tcW w:w="4479" w:type="dxa"/>
            <w:tcBorders>
              <w:top w:val="single" w:sz="4" w:space="0" w:color="000000"/>
              <w:left w:val="single" w:sz="4" w:space="0" w:color="000000"/>
              <w:bottom w:val="single" w:sz="4" w:space="0" w:color="000000"/>
            </w:tcBorders>
            <w:shd w:val="clear" w:color="auto" w:fill="auto"/>
          </w:tcPr>
          <w:p w14:paraId="03FDB447" w14:textId="77777777" w:rsidR="00DD06F4" w:rsidRDefault="00DD06F4" w:rsidP="001E60CD">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6F9BB7F" w14:textId="77777777" w:rsidR="00DD06F4" w:rsidRDefault="00DD06F4" w:rsidP="001E60CD">
            <w:r>
              <w:rPr>
                <w:b/>
                <w:i/>
              </w:rPr>
              <w:t>Απάντηση:</w:t>
            </w:r>
          </w:p>
        </w:tc>
      </w:tr>
      <w:tr w:rsidR="00DD06F4" w14:paraId="2A75A273" w14:textId="77777777" w:rsidTr="00DD06F4">
        <w:trPr>
          <w:jc w:val="center"/>
        </w:trPr>
        <w:tc>
          <w:tcPr>
            <w:tcW w:w="4479" w:type="dxa"/>
            <w:tcBorders>
              <w:top w:val="single" w:sz="4" w:space="0" w:color="000000"/>
              <w:left w:val="single" w:sz="4" w:space="0" w:color="000000"/>
              <w:bottom w:val="single" w:sz="4" w:space="0" w:color="000000"/>
            </w:tcBorders>
            <w:shd w:val="clear" w:color="auto" w:fill="auto"/>
          </w:tcPr>
          <w:p w14:paraId="3B78C4B9" w14:textId="77777777" w:rsidR="00DD06F4" w:rsidRDefault="00DD06F4" w:rsidP="001E60CD">
            <w:r>
              <w:t>Ονοματεπώνυμο</w:t>
            </w:r>
          </w:p>
          <w:p w14:paraId="231FBC8F" w14:textId="77777777" w:rsidR="00DD06F4" w:rsidRDefault="00DD06F4" w:rsidP="001E60CD">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3917B24" w14:textId="77777777" w:rsidR="00DD06F4" w:rsidRDefault="00DD06F4" w:rsidP="001E60CD">
            <w:r>
              <w:t>[……]</w:t>
            </w:r>
          </w:p>
          <w:p w14:paraId="4F2DC89A" w14:textId="77777777" w:rsidR="00DD06F4" w:rsidRDefault="00DD06F4" w:rsidP="001E60CD">
            <w:r>
              <w:t>[……]</w:t>
            </w:r>
          </w:p>
        </w:tc>
      </w:tr>
      <w:tr w:rsidR="00DD06F4" w14:paraId="158A22F2" w14:textId="77777777" w:rsidTr="00DD06F4">
        <w:trPr>
          <w:jc w:val="center"/>
        </w:trPr>
        <w:tc>
          <w:tcPr>
            <w:tcW w:w="4479" w:type="dxa"/>
            <w:tcBorders>
              <w:top w:val="single" w:sz="4" w:space="0" w:color="000000"/>
              <w:left w:val="single" w:sz="4" w:space="0" w:color="000000"/>
              <w:bottom w:val="single" w:sz="4" w:space="0" w:color="000000"/>
            </w:tcBorders>
            <w:shd w:val="clear" w:color="auto" w:fill="auto"/>
          </w:tcPr>
          <w:p w14:paraId="7DE5DBD5" w14:textId="77777777" w:rsidR="00DD06F4" w:rsidRDefault="00DD06F4" w:rsidP="001E60CD">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62F7436" w14:textId="77777777" w:rsidR="00DD06F4" w:rsidRDefault="00DD06F4" w:rsidP="001E60CD">
            <w:r>
              <w:t>[……]</w:t>
            </w:r>
          </w:p>
        </w:tc>
      </w:tr>
      <w:tr w:rsidR="00DD06F4" w14:paraId="0E00DD6D" w14:textId="77777777" w:rsidTr="00DD06F4">
        <w:trPr>
          <w:jc w:val="center"/>
        </w:trPr>
        <w:tc>
          <w:tcPr>
            <w:tcW w:w="4479" w:type="dxa"/>
            <w:tcBorders>
              <w:top w:val="single" w:sz="4" w:space="0" w:color="000000"/>
              <w:left w:val="single" w:sz="4" w:space="0" w:color="000000"/>
              <w:bottom w:val="single" w:sz="4" w:space="0" w:color="000000"/>
            </w:tcBorders>
            <w:shd w:val="clear" w:color="auto" w:fill="auto"/>
          </w:tcPr>
          <w:p w14:paraId="6F6B63F8" w14:textId="77777777" w:rsidR="00DD06F4" w:rsidRDefault="00DD06F4" w:rsidP="001E60CD">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5E71AEE" w14:textId="77777777" w:rsidR="00DD06F4" w:rsidRDefault="00DD06F4" w:rsidP="001E60CD">
            <w:r>
              <w:t>[……]</w:t>
            </w:r>
          </w:p>
        </w:tc>
      </w:tr>
      <w:tr w:rsidR="00DD06F4" w14:paraId="331D2FC9" w14:textId="77777777" w:rsidTr="00DD06F4">
        <w:trPr>
          <w:jc w:val="center"/>
        </w:trPr>
        <w:tc>
          <w:tcPr>
            <w:tcW w:w="4479" w:type="dxa"/>
            <w:tcBorders>
              <w:top w:val="single" w:sz="4" w:space="0" w:color="000000"/>
              <w:left w:val="single" w:sz="4" w:space="0" w:color="000000"/>
              <w:bottom w:val="single" w:sz="4" w:space="0" w:color="000000"/>
            </w:tcBorders>
            <w:shd w:val="clear" w:color="auto" w:fill="auto"/>
          </w:tcPr>
          <w:p w14:paraId="523B6494" w14:textId="77777777" w:rsidR="00DD06F4" w:rsidRDefault="00DD06F4" w:rsidP="001E60CD">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B8E74A1" w14:textId="77777777" w:rsidR="00DD06F4" w:rsidRDefault="00DD06F4" w:rsidP="001E60CD">
            <w:r>
              <w:t>[……]</w:t>
            </w:r>
          </w:p>
        </w:tc>
      </w:tr>
      <w:tr w:rsidR="00DD06F4" w14:paraId="0521727E" w14:textId="77777777" w:rsidTr="00DD06F4">
        <w:trPr>
          <w:jc w:val="center"/>
        </w:trPr>
        <w:tc>
          <w:tcPr>
            <w:tcW w:w="4479" w:type="dxa"/>
            <w:tcBorders>
              <w:top w:val="single" w:sz="4" w:space="0" w:color="000000"/>
              <w:left w:val="single" w:sz="4" w:space="0" w:color="000000"/>
              <w:bottom w:val="single" w:sz="4" w:space="0" w:color="000000"/>
            </w:tcBorders>
            <w:shd w:val="clear" w:color="auto" w:fill="auto"/>
          </w:tcPr>
          <w:p w14:paraId="01BF100F" w14:textId="77777777" w:rsidR="00DD06F4" w:rsidRDefault="00DD06F4" w:rsidP="001E60CD">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9D7C15B" w14:textId="77777777" w:rsidR="00DD06F4" w:rsidRDefault="00DD06F4" w:rsidP="001E60CD">
            <w:r>
              <w:t>[……]</w:t>
            </w:r>
          </w:p>
        </w:tc>
      </w:tr>
      <w:tr w:rsidR="00DD06F4" w14:paraId="48471F05" w14:textId="77777777" w:rsidTr="00DD06F4">
        <w:trPr>
          <w:jc w:val="center"/>
        </w:trPr>
        <w:tc>
          <w:tcPr>
            <w:tcW w:w="4479" w:type="dxa"/>
            <w:tcBorders>
              <w:top w:val="single" w:sz="4" w:space="0" w:color="000000"/>
              <w:left w:val="single" w:sz="4" w:space="0" w:color="000000"/>
              <w:bottom w:val="single" w:sz="4" w:space="0" w:color="000000"/>
            </w:tcBorders>
            <w:shd w:val="clear" w:color="auto" w:fill="auto"/>
          </w:tcPr>
          <w:p w14:paraId="6F31F941" w14:textId="77777777" w:rsidR="00DD06F4" w:rsidRDefault="00DD06F4" w:rsidP="001E60CD">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341644" w14:textId="77777777" w:rsidR="00DD06F4" w:rsidRDefault="00DD06F4" w:rsidP="001E60CD">
            <w:r>
              <w:t>[……]</w:t>
            </w:r>
          </w:p>
        </w:tc>
      </w:tr>
    </w:tbl>
    <w:p w14:paraId="3B7BFD10" w14:textId="1EA82BF3" w:rsidR="00DD06F4" w:rsidRDefault="00DD06F4" w:rsidP="00DD06F4">
      <w:pPr>
        <w:rPr>
          <w:lang w:eastAsia="zh-CN"/>
        </w:rPr>
      </w:pPr>
    </w:p>
    <w:p w14:paraId="34AADAA7" w14:textId="77777777" w:rsidR="00DD06F4" w:rsidRPr="00DD06F4" w:rsidRDefault="00DD06F4" w:rsidP="00DD06F4">
      <w:pPr>
        <w:rPr>
          <w:lang w:eastAsia="zh-CN"/>
        </w:rPr>
      </w:pPr>
    </w:p>
    <w:p w14:paraId="4E45E1EB" w14:textId="77777777" w:rsidR="005C6E25" w:rsidRDefault="005C6E25" w:rsidP="005C6E25">
      <w:pPr>
        <w:pageBreakBefore/>
        <w:ind w:left="850"/>
        <w:jc w:val="center"/>
      </w:pPr>
      <w:r>
        <w:rPr>
          <w:b/>
          <w:bCs/>
        </w:rPr>
        <w:lastRenderedPageBreak/>
        <w:t>Γ: Πληροφορίες σχετικά με τη στήριξη στις ικανότητες άλλων ΦΟΡΕΩΝ</w:t>
      </w:r>
      <w:r>
        <w:rPr>
          <w:rStyle w:val="11"/>
          <w:b/>
          <w:bCs/>
        </w:rPr>
        <w:endnoteReference w:id="7"/>
      </w:r>
      <w:r>
        <w:t xml:space="preserve"> </w:t>
      </w:r>
    </w:p>
    <w:tbl>
      <w:tblPr>
        <w:tblW w:w="0" w:type="auto"/>
        <w:jc w:val="center"/>
        <w:tblLayout w:type="fixed"/>
        <w:tblLook w:val="0000" w:firstRow="0" w:lastRow="0" w:firstColumn="0" w:lastColumn="0" w:noHBand="0" w:noVBand="0"/>
      </w:tblPr>
      <w:tblGrid>
        <w:gridCol w:w="4479"/>
        <w:gridCol w:w="4510"/>
      </w:tblGrid>
      <w:tr w:rsidR="005C6E25" w14:paraId="26841B67" w14:textId="77777777" w:rsidTr="00DD06F4">
        <w:trPr>
          <w:trHeight w:val="343"/>
          <w:jc w:val="center"/>
        </w:trPr>
        <w:tc>
          <w:tcPr>
            <w:tcW w:w="4479" w:type="dxa"/>
            <w:tcBorders>
              <w:top w:val="single" w:sz="4" w:space="0" w:color="000000"/>
              <w:left w:val="single" w:sz="4" w:space="0" w:color="000000"/>
              <w:bottom w:val="single" w:sz="4" w:space="0" w:color="000000"/>
            </w:tcBorders>
            <w:shd w:val="clear" w:color="auto" w:fill="auto"/>
          </w:tcPr>
          <w:p w14:paraId="69F8D39A" w14:textId="77777777" w:rsidR="005C6E25" w:rsidRDefault="005C6E25" w:rsidP="001E60CD">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9DAB5FB" w14:textId="77777777" w:rsidR="005C6E25" w:rsidRDefault="005C6E25" w:rsidP="001E60CD">
            <w:r>
              <w:rPr>
                <w:b/>
                <w:i/>
              </w:rPr>
              <w:t>Απάντηση:</w:t>
            </w:r>
          </w:p>
        </w:tc>
      </w:tr>
      <w:tr w:rsidR="005C6E25" w14:paraId="6B995642" w14:textId="77777777" w:rsidTr="00DD06F4">
        <w:trPr>
          <w:jc w:val="center"/>
        </w:trPr>
        <w:tc>
          <w:tcPr>
            <w:tcW w:w="4479" w:type="dxa"/>
            <w:tcBorders>
              <w:top w:val="single" w:sz="4" w:space="0" w:color="000000"/>
              <w:left w:val="single" w:sz="4" w:space="0" w:color="000000"/>
              <w:bottom w:val="single" w:sz="4" w:space="0" w:color="000000"/>
            </w:tcBorders>
            <w:shd w:val="clear" w:color="auto" w:fill="auto"/>
          </w:tcPr>
          <w:p w14:paraId="351C0141" w14:textId="77777777" w:rsidR="005C6E25" w:rsidRDefault="005C6E25" w:rsidP="001E60CD">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E68F55B" w14:textId="77777777" w:rsidR="005C6E25" w:rsidRDefault="005C6E25" w:rsidP="001E60CD">
            <w:r>
              <w:t>[]Ναι []Όχι</w:t>
            </w:r>
          </w:p>
        </w:tc>
      </w:tr>
    </w:tbl>
    <w:p w14:paraId="5D70A7D2" w14:textId="45E304C5" w:rsidR="00DD06F4" w:rsidRDefault="00DD06F4" w:rsidP="005C6E25">
      <w:pPr>
        <w:jc w:val="center"/>
      </w:pPr>
    </w:p>
    <w:p w14:paraId="45122039" w14:textId="77777777" w:rsidR="00DD06F4" w:rsidRDefault="00DD06F4" w:rsidP="004B0C08">
      <w:pPr>
        <w:pBdr>
          <w:top w:val="single" w:sz="4" w:space="1" w:color="000000"/>
          <w:left w:val="single" w:sz="4" w:space="4" w:color="000000"/>
          <w:bottom w:val="single" w:sz="4" w:space="1" w:color="000000"/>
          <w:right w:val="single" w:sz="4" w:space="4" w:color="000000"/>
        </w:pBdr>
        <w:shd w:val="clear" w:color="auto" w:fill="F2F2F2" w:themeFill="background1" w:themeFillShade="F2"/>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w:t>
      </w:r>
      <w:proofErr w:type="spellStart"/>
      <w:r>
        <w:rPr>
          <w:i/>
        </w:rPr>
        <w:t>νομίμους</w:t>
      </w:r>
      <w:proofErr w:type="spellEnd"/>
      <w:r>
        <w:rPr>
          <w:i/>
        </w:rPr>
        <w:t xml:space="preserve"> εκπροσώπους αυτών. </w:t>
      </w:r>
    </w:p>
    <w:p w14:paraId="636B0644" w14:textId="77777777" w:rsidR="00DD06F4" w:rsidRDefault="00DD06F4" w:rsidP="004B0C08">
      <w:pPr>
        <w:pBdr>
          <w:top w:val="single" w:sz="4" w:space="1" w:color="000000"/>
          <w:left w:val="single" w:sz="4" w:space="4" w:color="000000"/>
          <w:bottom w:val="single" w:sz="4" w:space="1" w:color="000000"/>
          <w:right w:val="single" w:sz="4" w:space="4" w:color="000000"/>
        </w:pBdr>
        <w:shd w:val="clear" w:color="auto" w:fill="F2F2F2" w:themeFill="background1" w:themeFillShade="F2"/>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1BDC5D8F" w14:textId="77777777" w:rsidR="00DD06F4" w:rsidRDefault="00DD06F4" w:rsidP="004B0C08">
      <w:pPr>
        <w:pBdr>
          <w:top w:val="single" w:sz="4" w:space="1" w:color="000000"/>
          <w:left w:val="single" w:sz="4" w:space="4" w:color="000000"/>
          <w:bottom w:val="single" w:sz="4" w:space="1" w:color="000000"/>
          <w:right w:val="single" w:sz="4" w:space="4" w:color="000000"/>
        </w:pBdr>
        <w:shd w:val="clear" w:color="auto" w:fill="F2F2F2" w:themeFill="background1" w:themeFillShade="F2"/>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6FFDFE47" w14:textId="77777777" w:rsidR="00DD06F4" w:rsidRDefault="00DD06F4" w:rsidP="00DD06F4">
      <w:pPr>
        <w:jc w:val="center"/>
      </w:pPr>
    </w:p>
    <w:p w14:paraId="313ADF78" w14:textId="77777777" w:rsidR="00DD06F4" w:rsidRDefault="00DD06F4" w:rsidP="005C6E25">
      <w:pPr>
        <w:jc w:val="center"/>
      </w:pPr>
    </w:p>
    <w:p w14:paraId="0180E386" w14:textId="77777777" w:rsidR="005C6E25" w:rsidRDefault="005C6E25" w:rsidP="005C6E25">
      <w:pPr>
        <w:pageBreakBefore/>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14:paraId="48A54992" w14:textId="77777777" w:rsidR="005C6E25" w:rsidRDefault="005C6E25" w:rsidP="004B0C08">
      <w:pPr>
        <w:pBdr>
          <w:top w:val="single" w:sz="1" w:space="1" w:color="000000"/>
          <w:left w:val="single" w:sz="1" w:space="1" w:color="000000"/>
          <w:bottom w:val="single" w:sz="1" w:space="1" w:color="000000"/>
          <w:right w:val="single" w:sz="1" w:space="1" w:color="000000"/>
        </w:pBdr>
        <w:shd w:val="clear" w:color="auto" w:fill="F2F2F2" w:themeFill="background1" w:themeFillShade="F2"/>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p w14:paraId="3EDAC73B" w14:textId="72C85C58" w:rsidR="00DD06F4" w:rsidRDefault="00DD06F4" w:rsidP="00DD06F4">
      <w:pPr>
        <w:rPr>
          <w:lang w:eastAsia="zh-CN"/>
        </w:rPr>
      </w:pPr>
    </w:p>
    <w:tbl>
      <w:tblPr>
        <w:tblW w:w="0" w:type="auto"/>
        <w:jc w:val="center"/>
        <w:tblLayout w:type="fixed"/>
        <w:tblLook w:val="0000" w:firstRow="0" w:lastRow="0" w:firstColumn="0" w:lastColumn="0" w:noHBand="0" w:noVBand="0"/>
      </w:tblPr>
      <w:tblGrid>
        <w:gridCol w:w="4479"/>
        <w:gridCol w:w="4510"/>
      </w:tblGrid>
      <w:tr w:rsidR="00DD06F4" w14:paraId="1BDA699B" w14:textId="77777777" w:rsidTr="00DD06F4">
        <w:trPr>
          <w:jc w:val="center"/>
        </w:trPr>
        <w:tc>
          <w:tcPr>
            <w:tcW w:w="4479" w:type="dxa"/>
            <w:tcBorders>
              <w:top w:val="single" w:sz="4" w:space="0" w:color="000000"/>
              <w:left w:val="single" w:sz="4" w:space="0" w:color="000000"/>
              <w:bottom w:val="single" w:sz="4" w:space="0" w:color="000000"/>
            </w:tcBorders>
            <w:shd w:val="clear" w:color="auto" w:fill="auto"/>
          </w:tcPr>
          <w:p w14:paraId="05CDB77E" w14:textId="77777777" w:rsidR="00DD06F4" w:rsidRDefault="00DD06F4" w:rsidP="001E60CD">
            <w:proofErr w:type="spellStart"/>
            <w:r>
              <w:rPr>
                <w:b/>
                <w:i/>
              </w:rPr>
              <w:t>Υπεργολαβική</w:t>
            </w:r>
            <w:proofErr w:type="spellEnd"/>
            <w:r>
              <w:rPr>
                <w:b/>
                <w:i/>
              </w:rPr>
              <w:t xml:space="preserve">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0050695" w14:textId="77777777" w:rsidR="00DD06F4" w:rsidRDefault="00DD06F4" w:rsidP="001E60CD">
            <w:r>
              <w:rPr>
                <w:b/>
                <w:i/>
              </w:rPr>
              <w:t>Απάντηση:</w:t>
            </w:r>
          </w:p>
        </w:tc>
      </w:tr>
      <w:tr w:rsidR="00DD06F4" w14:paraId="37781F94" w14:textId="77777777" w:rsidTr="00DD06F4">
        <w:trPr>
          <w:jc w:val="center"/>
        </w:trPr>
        <w:tc>
          <w:tcPr>
            <w:tcW w:w="4479" w:type="dxa"/>
            <w:tcBorders>
              <w:top w:val="single" w:sz="4" w:space="0" w:color="000000"/>
              <w:left w:val="single" w:sz="4" w:space="0" w:color="000000"/>
              <w:bottom w:val="single" w:sz="4" w:space="0" w:color="000000"/>
            </w:tcBorders>
            <w:shd w:val="clear" w:color="auto" w:fill="auto"/>
          </w:tcPr>
          <w:p w14:paraId="2512333B" w14:textId="77777777" w:rsidR="00DD06F4" w:rsidRDefault="00DD06F4" w:rsidP="001E60CD">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64422B1" w14:textId="77777777" w:rsidR="00DD06F4" w:rsidRDefault="00DD06F4" w:rsidP="001E60CD">
            <w:r>
              <w:t>[]Ναι []Όχι</w:t>
            </w:r>
          </w:p>
          <w:p w14:paraId="3EF3CC59" w14:textId="77777777" w:rsidR="00DD06F4" w:rsidRDefault="00DD06F4" w:rsidP="001E60CD"/>
          <w:p w14:paraId="29F34953" w14:textId="77777777" w:rsidR="00DD06F4" w:rsidRDefault="00DD06F4" w:rsidP="001E60CD">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14:paraId="7550CA91" w14:textId="77777777" w:rsidR="00DD06F4" w:rsidRDefault="00DD06F4" w:rsidP="001E60CD">
            <w:r>
              <w:t>[…]</w:t>
            </w:r>
          </w:p>
        </w:tc>
      </w:tr>
    </w:tbl>
    <w:p w14:paraId="0B8B9B33" w14:textId="77777777" w:rsidR="00DD06F4" w:rsidRDefault="00DD06F4" w:rsidP="00DD06F4">
      <w:pPr>
        <w:rPr>
          <w:lang w:eastAsia="zh-CN"/>
        </w:rPr>
      </w:pPr>
    </w:p>
    <w:p w14:paraId="03208D66" w14:textId="12DD2640" w:rsidR="00DD06F4" w:rsidRDefault="00DD06F4" w:rsidP="00DD06F4">
      <w:pPr>
        <w:rPr>
          <w:lang w:eastAsia="zh-CN"/>
        </w:rPr>
      </w:pPr>
    </w:p>
    <w:p w14:paraId="680C1630" w14:textId="77777777" w:rsidR="00DD06F4" w:rsidRDefault="00DD06F4" w:rsidP="004B0C08">
      <w:pPr>
        <w:pStyle w:val="ChapterTitle"/>
        <w:pBdr>
          <w:top w:val="single" w:sz="4" w:space="1" w:color="000000"/>
          <w:left w:val="single" w:sz="4" w:space="4" w:color="000000"/>
          <w:bottom w:val="single" w:sz="4" w:space="1" w:color="000000"/>
          <w:right w:val="single" w:sz="4" w:space="4" w:color="000000"/>
        </w:pBdr>
        <w:shd w:val="clear" w:color="auto" w:fill="F2F2F2" w:themeFill="background1" w:themeFillShade="F2"/>
        <w:spacing w:after="120"/>
        <w:jc w:val="both"/>
        <w:rPr>
          <w:i/>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49110E76" w14:textId="77777777" w:rsidR="00DD06F4" w:rsidRPr="00DD06F4" w:rsidRDefault="00DD06F4" w:rsidP="00DD06F4">
      <w:pPr>
        <w:rPr>
          <w:lang w:eastAsia="zh-CN"/>
        </w:rPr>
      </w:pPr>
    </w:p>
    <w:p w14:paraId="0BAAD13F" w14:textId="77777777" w:rsidR="005C6E25" w:rsidRDefault="005C6E25" w:rsidP="005C6E25">
      <w:pPr>
        <w:pageBreakBefore/>
        <w:jc w:val="center"/>
      </w:pPr>
      <w:r>
        <w:rPr>
          <w:b/>
          <w:bCs/>
          <w:u w:val="single"/>
        </w:rPr>
        <w:lastRenderedPageBreak/>
        <w:t>Μέρος III: Λόγοι αποκλεισμού</w:t>
      </w:r>
    </w:p>
    <w:p w14:paraId="332A0A9F" w14:textId="77777777" w:rsidR="005C6E25" w:rsidRDefault="005C6E25" w:rsidP="005C6E25">
      <w:pPr>
        <w:jc w:val="center"/>
      </w:pPr>
      <w:r>
        <w:rPr>
          <w:b/>
          <w:bCs/>
          <w:color w:val="000000"/>
        </w:rPr>
        <w:t>Α: Λόγοι αποκλεισμού που σχετίζονται με ποινικές καταδίκες</w:t>
      </w:r>
      <w:r>
        <w:rPr>
          <w:rStyle w:val="11"/>
          <w:color w:val="000000"/>
        </w:rPr>
        <w:endnoteReference w:id="8"/>
      </w:r>
    </w:p>
    <w:p w14:paraId="6EE63A18" w14:textId="77777777" w:rsidR="005C6E25" w:rsidRDefault="005C6E25" w:rsidP="004B0C08">
      <w:pPr>
        <w:pBdr>
          <w:top w:val="single" w:sz="1" w:space="1" w:color="000000"/>
          <w:left w:val="single" w:sz="1" w:space="1" w:color="000000"/>
          <w:bottom w:val="single" w:sz="1" w:space="1" w:color="000000"/>
          <w:right w:val="single" w:sz="1" w:space="1" w:color="000000"/>
        </w:pBdr>
        <w:shd w:val="clear" w:color="auto" w:fill="F2F2F2" w:themeFill="background1" w:themeFillShade="F2"/>
        <w:jc w:val="left"/>
      </w:pPr>
      <w:r>
        <w:t>Στο άρθρο 73 παρ. 1 ορίζονται οι ακόλουθοι λόγοι αποκλεισμού:</w:t>
      </w:r>
    </w:p>
    <w:p w14:paraId="114F9DBD" w14:textId="77777777" w:rsidR="005C6E25" w:rsidRDefault="005C6E25" w:rsidP="004B0C08">
      <w:pPr>
        <w:numPr>
          <w:ilvl w:val="0"/>
          <w:numId w:val="18"/>
        </w:numPr>
        <w:pBdr>
          <w:top w:val="single" w:sz="1" w:space="1" w:color="000000"/>
          <w:left w:val="single" w:sz="1" w:space="1" w:color="000000"/>
          <w:bottom w:val="single" w:sz="1" w:space="1" w:color="000000"/>
          <w:right w:val="single" w:sz="1" w:space="1" w:color="000000"/>
        </w:pBdr>
        <w:shd w:val="clear" w:color="auto" w:fill="F2F2F2" w:themeFill="background1" w:themeFillShade="F2"/>
        <w:tabs>
          <w:tab w:val="left" w:pos="284"/>
        </w:tabs>
        <w:suppressAutoHyphens/>
        <w:spacing w:after="200" w:line="276" w:lineRule="auto"/>
        <w:ind w:left="0" w:firstLine="0"/>
        <w:jc w:val="left"/>
      </w:pPr>
      <w:r>
        <w:rPr>
          <w:color w:val="000000"/>
        </w:rPr>
        <w:t xml:space="preserve">συμμετοχή σε </w:t>
      </w:r>
      <w:r>
        <w:rPr>
          <w:b/>
          <w:color w:val="000000"/>
        </w:rPr>
        <w:t>εγκληματική οργάνωση</w:t>
      </w:r>
      <w:r>
        <w:rPr>
          <w:rStyle w:val="ad"/>
          <w:color w:val="000000"/>
          <w:vertAlign w:val="superscript"/>
        </w:rPr>
        <w:endnoteReference w:id="9"/>
      </w:r>
      <w:r>
        <w:rPr>
          <w:color w:val="000000"/>
        </w:rPr>
        <w:t>·</w:t>
      </w:r>
    </w:p>
    <w:p w14:paraId="3663083E" w14:textId="77777777" w:rsidR="005C6E25" w:rsidRDefault="005C6E25" w:rsidP="004B0C08">
      <w:pPr>
        <w:numPr>
          <w:ilvl w:val="0"/>
          <w:numId w:val="18"/>
        </w:numPr>
        <w:pBdr>
          <w:top w:val="single" w:sz="1" w:space="1" w:color="000000"/>
          <w:left w:val="single" w:sz="1" w:space="1" w:color="000000"/>
          <w:bottom w:val="single" w:sz="1" w:space="1" w:color="000000"/>
          <w:right w:val="single" w:sz="1" w:space="1" w:color="000000"/>
        </w:pBdr>
        <w:shd w:val="clear" w:color="auto" w:fill="F2F2F2" w:themeFill="background1" w:themeFillShade="F2"/>
        <w:tabs>
          <w:tab w:val="left" w:pos="284"/>
        </w:tabs>
        <w:suppressAutoHyphens/>
        <w:spacing w:after="200" w:line="276" w:lineRule="auto"/>
        <w:ind w:left="0" w:firstLine="0"/>
        <w:jc w:val="left"/>
      </w:pPr>
      <w:r>
        <w:rPr>
          <w:b/>
          <w:color w:val="000000"/>
        </w:rPr>
        <w:t>δωροδοκία</w:t>
      </w:r>
      <w:r>
        <w:rPr>
          <w:rStyle w:val="11"/>
          <w:color w:val="000000"/>
        </w:rPr>
        <w:endnoteReference w:id="10"/>
      </w:r>
      <w:r>
        <w:rPr>
          <w:color w:val="000000"/>
          <w:vertAlign w:val="superscript"/>
        </w:rPr>
        <w:t>,</w:t>
      </w:r>
      <w:r>
        <w:rPr>
          <w:rStyle w:val="ad"/>
          <w:color w:val="000000"/>
          <w:vertAlign w:val="superscript"/>
        </w:rPr>
        <w:endnoteReference w:id="11"/>
      </w:r>
      <w:r>
        <w:rPr>
          <w:color w:val="000000"/>
        </w:rPr>
        <w:t>·</w:t>
      </w:r>
    </w:p>
    <w:p w14:paraId="10400F4A" w14:textId="77777777" w:rsidR="005C6E25" w:rsidRDefault="005C6E25" w:rsidP="004B0C08">
      <w:pPr>
        <w:numPr>
          <w:ilvl w:val="0"/>
          <w:numId w:val="18"/>
        </w:numPr>
        <w:pBdr>
          <w:top w:val="single" w:sz="1" w:space="1" w:color="000000"/>
          <w:left w:val="single" w:sz="1" w:space="1" w:color="000000"/>
          <w:bottom w:val="single" w:sz="1" w:space="1" w:color="000000"/>
          <w:right w:val="single" w:sz="1" w:space="1" w:color="000000"/>
        </w:pBdr>
        <w:shd w:val="clear" w:color="auto" w:fill="F2F2F2" w:themeFill="background1" w:themeFillShade="F2"/>
        <w:tabs>
          <w:tab w:val="left" w:pos="284"/>
        </w:tabs>
        <w:suppressAutoHyphens/>
        <w:spacing w:after="200" w:line="276" w:lineRule="auto"/>
        <w:ind w:left="0" w:firstLine="0"/>
        <w:jc w:val="left"/>
      </w:pPr>
      <w:r>
        <w:rPr>
          <w:b/>
          <w:color w:val="000000"/>
        </w:rPr>
        <w:t>απάτη</w:t>
      </w:r>
      <w:r>
        <w:rPr>
          <w:rStyle w:val="ad"/>
          <w:color w:val="000000"/>
          <w:vertAlign w:val="superscript"/>
        </w:rPr>
        <w:endnoteReference w:id="12"/>
      </w:r>
      <w:r>
        <w:rPr>
          <w:color w:val="000000"/>
        </w:rPr>
        <w:t>·</w:t>
      </w:r>
    </w:p>
    <w:p w14:paraId="0497386B" w14:textId="77777777" w:rsidR="005C6E25" w:rsidRDefault="005C6E25" w:rsidP="004B0C08">
      <w:pPr>
        <w:numPr>
          <w:ilvl w:val="0"/>
          <w:numId w:val="18"/>
        </w:numPr>
        <w:pBdr>
          <w:top w:val="single" w:sz="1" w:space="1" w:color="000000"/>
          <w:left w:val="single" w:sz="1" w:space="1" w:color="000000"/>
          <w:bottom w:val="single" w:sz="1" w:space="1" w:color="000000"/>
          <w:right w:val="single" w:sz="1" w:space="1" w:color="000000"/>
        </w:pBdr>
        <w:shd w:val="clear" w:color="auto" w:fill="F2F2F2" w:themeFill="background1" w:themeFillShade="F2"/>
        <w:tabs>
          <w:tab w:val="left" w:pos="284"/>
        </w:tabs>
        <w:suppressAutoHyphens/>
        <w:spacing w:after="200" w:line="276" w:lineRule="auto"/>
        <w:ind w:left="0" w:firstLine="0"/>
        <w:jc w:val="left"/>
      </w:pPr>
      <w:r>
        <w:rPr>
          <w:b/>
          <w:color w:val="000000"/>
        </w:rPr>
        <w:t>τρομοκρατικά εγκλήματα ή εγκλήματα συνδεόμενα με τρομοκρατικές δραστηριότητες</w:t>
      </w:r>
      <w:r>
        <w:rPr>
          <w:rStyle w:val="ad"/>
          <w:color w:val="000000"/>
          <w:vertAlign w:val="superscript"/>
        </w:rPr>
        <w:endnoteReference w:id="13"/>
      </w:r>
      <w:r>
        <w:rPr>
          <w:rStyle w:val="ad"/>
          <w:color w:val="000000"/>
        </w:rPr>
        <w:t>·</w:t>
      </w:r>
    </w:p>
    <w:p w14:paraId="385C0CA1" w14:textId="77777777" w:rsidR="005C6E25" w:rsidRDefault="005C6E25" w:rsidP="004B0C08">
      <w:pPr>
        <w:numPr>
          <w:ilvl w:val="0"/>
          <w:numId w:val="18"/>
        </w:numPr>
        <w:pBdr>
          <w:top w:val="single" w:sz="1" w:space="1" w:color="000000"/>
          <w:left w:val="single" w:sz="1" w:space="1" w:color="000000"/>
          <w:bottom w:val="single" w:sz="1" w:space="1" w:color="000000"/>
          <w:right w:val="single" w:sz="1" w:space="1" w:color="000000"/>
        </w:pBdr>
        <w:shd w:val="clear" w:color="auto" w:fill="F2F2F2" w:themeFill="background1" w:themeFillShade="F2"/>
        <w:tabs>
          <w:tab w:val="left" w:pos="284"/>
        </w:tabs>
        <w:suppressAutoHyphens/>
        <w:spacing w:after="200" w:line="276" w:lineRule="auto"/>
        <w:ind w:left="0" w:firstLine="0"/>
        <w:jc w:val="left"/>
      </w:pPr>
      <w:r>
        <w:rPr>
          <w:b/>
          <w:color w:val="000000"/>
        </w:rPr>
        <w:t>νομιμοποίηση εσόδων από παράνομες δραστηριότητες ή χρηματοδότηση της τρομοκρατίας</w:t>
      </w:r>
      <w:r>
        <w:rPr>
          <w:rStyle w:val="ad"/>
          <w:color w:val="000000"/>
          <w:vertAlign w:val="superscript"/>
        </w:rPr>
        <w:endnoteReference w:id="14"/>
      </w:r>
      <w:r>
        <w:rPr>
          <w:color w:val="000000"/>
        </w:rPr>
        <w:t>·</w:t>
      </w:r>
    </w:p>
    <w:p w14:paraId="3E5D5953" w14:textId="77777777" w:rsidR="005C6E25" w:rsidRDefault="005C6E25" w:rsidP="004B0C08">
      <w:pPr>
        <w:numPr>
          <w:ilvl w:val="0"/>
          <w:numId w:val="18"/>
        </w:numPr>
        <w:pBdr>
          <w:top w:val="single" w:sz="1" w:space="1" w:color="000000"/>
          <w:left w:val="single" w:sz="1" w:space="1" w:color="000000"/>
          <w:bottom w:val="single" w:sz="1" w:space="1" w:color="000000"/>
          <w:right w:val="single" w:sz="1" w:space="1" w:color="000000"/>
        </w:pBdr>
        <w:shd w:val="clear" w:color="auto" w:fill="F2F2F2" w:themeFill="background1" w:themeFillShade="F2"/>
        <w:tabs>
          <w:tab w:val="left" w:pos="284"/>
        </w:tabs>
        <w:suppressAutoHyphens/>
        <w:spacing w:after="200" w:line="276" w:lineRule="auto"/>
        <w:ind w:left="0" w:firstLine="0"/>
        <w:jc w:val="left"/>
      </w:pPr>
      <w:r>
        <w:rPr>
          <w:rStyle w:val="ad"/>
          <w:b/>
          <w:color w:val="000000"/>
        </w:rPr>
        <w:t>παιδική εργασία και άλλες μορφές εμπορίας ανθρώπων</w:t>
      </w:r>
      <w:r>
        <w:rPr>
          <w:rStyle w:val="ad"/>
          <w:color w:val="000000"/>
          <w:vertAlign w:val="superscript"/>
        </w:rPr>
        <w:endnoteReference w:id="15"/>
      </w:r>
      <w:r>
        <w:rPr>
          <w:rStyle w:val="ad"/>
          <w:color w:val="000000"/>
        </w:rPr>
        <w:t>.</w:t>
      </w:r>
    </w:p>
    <w:tbl>
      <w:tblPr>
        <w:tblW w:w="0" w:type="auto"/>
        <w:jc w:val="center"/>
        <w:tblLayout w:type="fixed"/>
        <w:tblLook w:val="0000" w:firstRow="0" w:lastRow="0" w:firstColumn="0" w:lastColumn="0" w:noHBand="0" w:noVBand="0"/>
      </w:tblPr>
      <w:tblGrid>
        <w:gridCol w:w="4479"/>
        <w:gridCol w:w="4510"/>
      </w:tblGrid>
      <w:tr w:rsidR="005C6E25" w14:paraId="149A135B" w14:textId="77777777" w:rsidTr="00DD06F4">
        <w:trPr>
          <w:trHeight w:val="855"/>
          <w:jc w:val="center"/>
        </w:trPr>
        <w:tc>
          <w:tcPr>
            <w:tcW w:w="4479" w:type="dxa"/>
            <w:tcBorders>
              <w:top w:val="single" w:sz="4" w:space="0" w:color="000000"/>
              <w:left w:val="single" w:sz="4" w:space="0" w:color="000000"/>
              <w:bottom w:val="single" w:sz="4" w:space="0" w:color="000000"/>
            </w:tcBorders>
            <w:shd w:val="clear" w:color="auto" w:fill="auto"/>
          </w:tcPr>
          <w:p w14:paraId="1E38A104" w14:textId="77777777" w:rsidR="005C6E25" w:rsidRDefault="005C6E25" w:rsidP="001E60CD">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D85E473" w14:textId="77777777" w:rsidR="005C6E25" w:rsidRDefault="005C6E25" w:rsidP="001E60CD">
            <w:pPr>
              <w:snapToGrid w:val="0"/>
            </w:pPr>
            <w:r>
              <w:rPr>
                <w:b/>
                <w:bCs/>
                <w:i/>
                <w:iCs/>
              </w:rPr>
              <w:t>Απάντηση:</w:t>
            </w:r>
          </w:p>
        </w:tc>
      </w:tr>
      <w:tr w:rsidR="005C6E25" w14:paraId="0E434306" w14:textId="77777777" w:rsidTr="00DD06F4">
        <w:trPr>
          <w:jc w:val="center"/>
        </w:trPr>
        <w:tc>
          <w:tcPr>
            <w:tcW w:w="4479" w:type="dxa"/>
            <w:tcBorders>
              <w:left w:val="single" w:sz="4" w:space="0" w:color="000000"/>
              <w:bottom w:val="single" w:sz="4" w:space="0" w:color="000000"/>
            </w:tcBorders>
            <w:shd w:val="clear" w:color="auto" w:fill="auto"/>
          </w:tcPr>
          <w:p w14:paraId="75E53C08" w14:textId="77777777" w:rsidR="005C6E25" w:rsidRDefault="005C6E25" w:rsidP="001E60CD">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1"/>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14:paraId="763D0506" w14:textId="77777777" w:rsidR="005C6E25" w:rsidRDefault="005C6E25" w:rsidP="001E60CD">
            <w:r>
              <w:t>[] Ναι [] Όχι</w:t>
            </w:r>
          </w:p>
          <w:p w14:paraId="1DF6BCC7" w14:textId="77777777" w:rsidR="005C6E25" w:rsidRDefault="005C6E25" w:rsidP="001E60CD">
            <w:pPr>
              <w:rPr>
                <w:i/>
              </w:rPr>
            </w:pPr>
          </w:p>
          <w:p w14:paraId="1DB4F30A" w14:textId="77777777" w:rsidR="005C6E25" w:rsidRDefault="005C6E25" w:rsidP="001E60CD">
            <w:pPr>
              <w:rPr>
                <w:i/>
              </w:rPr>
            </w:pPr>
          </w:p>
          <w:p w14:paraId="41DC8AD1" w14:textId="77777777" w:rsidR="005C6E25" w:rsidRDefault="005C6E25" w:rsidP="001E60CD">
            <w:pPr>
              <w:rPr>
                <w:i/>
              </w:rPr>
            </w:pPr>
          </w:p>
          <w:p w14:paraId="44C65901" w14:textId="77777777" w:rsidR="005C6E25" w:rsidRDefault="005C6E25" w:rsidP="001E60CD">
            <w:pPr>
              <w:rPr>
                <w:i/>
              </w:rPr>
            </w:pPr>
          </w:p>
          <w:p w14:paraId="0851567B" w14:textId="77777777" w:rsidR="005C6E25" w:rsidRDefault="005C6E25" w:rsidP="001E60CD">
            <w:pPr>
              <w:rPr>
                <w:i/>
              </w:rPr>
            </w:pPr>
          </w:p>
          <w:p w14:paraId="336F5B5D" w14:textId="77777777" w:rsidR="005C6E25" w:rsidRDefault="005C6E25" w:rsidP="001E60CD">
            <w:pPr>
              <w:rPr>
                <w:i/>
              </w:rPr>
            </w:pPr>
          </w:p>
          <w:p w14:paraId="5210DED8" w14:textId="77777777" w:rsidR="005C6E25" w:rsidRDefault="005C6E25" w:rsidP="001E60CD">
            <w:pPr>
              <w:rPr>
                <w:i/>
              </w:rPr>
            </w:pPr>
          </w:p>
          <w:p w14:paraId="6C41D90F" w14:textId="77777777" w:rsidR="005C6E25" w:rsidRDefault="005C6E25" w:rsidP="001E60CD">
            <w:pPr>
              <w:rPr>
                <w:i/>
              </w:rPr>
            </w:pPr>
          </w:p>
          <w:p w14:paraId="3531176D" w14:textId="77777777" w:rsidR="005C6E25" w:rsidRDefault="005C6E25" w:rsidP="001E60CD">
            <w:pPr>
              <w:rPr>
                <w:i/>
              </w:rPr>
            </w:pPr>
          </w:p>
          <w:p w14:paraId="375C778E" w14:textId="77777777" w:rsidR="005C6E25" w:rsidRDefault="005C6E25" w:rsidP="001E60CD">
            <w:pPr>
              <w:rPr>
                <w:i/>
              </w:rPr>
            </w:pPr>
          </w:p>
          <w:p w14:paraId="71635CF2" w14:textId="77777777" w:rsidR="005C6E25" w:rsidRDefault="005C6E25" w:rsidP="001E60CD">
            <w:pPr>
              <w:rPr>
                <w:i/>
              </w:rPr>
            </w:pPr>
          </w:p>
          <w:p w14:paraId="0BF1B25E" w14:textId="77777777" w:rsidR="005C6E25" w:rsidRDefault="005C6E25" w:rsidP="001E60CD">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52547CC4" w14:textId="77777777" w:rsidR="005C6E25" w:rsidRDefault="005C6E25" w:rsidP="001E60CD">
            <w:pPr>
              <w:rPr>
                <w:b/>
              </w:rPr>
            </w:pPr>
            <w:r>
              <w:rPr>
                <w:i/>
              </w:rPr>
              <w:t>[……][……][……][……]</w:t>
            </w:r>
            <w:r>
              <w:rPr>
                <w:rStyle w:val="ad"/>
                <w:vertAlign w:val="superscript"/>
              </w:rPr>
              <w:endnoteReference w:id="17"/>
            </w:r>
          </w:p>
        </w:tc>
      </w:tr>
      <w:tr w:rsidR="005C6E25" w14:paraId="5CBAEF53" w14:textId="77777777" w:rsidTr="00DD06F4">
        <w:trPr>
          <w:jc w:val="center"/>
        </w:trPr>
        <w:tc>
          <w:tcPr>
            <w:tcW w:w="4479" w:type="dxa"/>
            <w:tcBorders>
              <w:top w:val="single" w:sz="4" w:space="0" w:color="000000"/>
              <w:left w:val="single" w:sz="4" w:space="0" w:color="000000"/>
              <w:bottom w:val="single" w:sz="4" w:space="0" w:color="000000"/>
            </w:tcBorders>
            <w:shd w:val="clear" w:color="auto" w:fill="auto"/>
          </w:tcPr>
          <w:p w14:paraId="456EEC29" w14:textId="77777777" w:rsidR="005C6E25" w:rsidRDefault="005C6E25" w:rsidP="001E60CD">
            <w:r>
              <w:rPr>
                <w:b/>
              </w:rPr>
              <w:t>Εάν ναι</w:t>
            </w:r>
            <w:r>
              <w:t>, αναφέρετε</w:t>
            </w:r>
            <w:r>
              <w:rPr>
                <w:rStyle w:val="ad"/>
                <w:vertAlign w:val="superscript"/>
              </w:rPr>
              <w:endnoteReference w:id="18"/>
            </w:r>
            <w:r>
              <w:t>:</w:t>
            </w:r>
          </w:p>
          <w:p w14:paraId="4B66B676" w14:textId="77777777" w:rsidR="005C6E25" w:rsidRDefault="005C6E25" w:rsidP="001E60CD">
            <w:r>
              <w:t>α) Ημερομηνία της καταδικαστικής απόφασης προσδιορίζοντας ποιο από τα σημεία 1 έως 6 αφορά και τον λόγο ή τους λόγους της καταδίκης,</w:t>
            </w:r>
          </w:p>
          <w:p w14:paraId="3E72B757" w14:textId="77777777" w:rsidR="005C6E25" w:rsidRDefault="005C6E25" w:rsidP="001E60CD">
            <w:pPr>
              <w:jc w:val="left"/>
            </w:pPr>
            <w:r>
              <w:lastRenderedPageBreak/>
              <w:t>β) Προσδιορίστε ποιος έχει καταδικαστεί [ ]·</w:t>
            </w:r>
          </w:p>
          <w:p w14:paraId="51F062B7" w14:textId="77777777" w:rsidR="005C6E25" w:rsidRDefault="005C6E25" w:rsidP="001E60CD">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E07E5B8" w14:textId="77777777" w:rsidR="005C6E25" w:rsidRDefault="005C6E25" w:rsidP="001E60CD">
            <w:pPr>
              <w:snapToGrid w:val="0"/>
              <w:jc w:val="left"/>
            </w:pPr>
          </w:p>
          <w:p w14:paraId="60047226" w14:textId="77777777" w:rsidR="005C6E25" w:rsidRDefault="005C6E25" w:rsidP="001E60CD">
            <w:pPr>
              <w:jc w:val="left"/>
            </w:pPr>
            <w:r>
              <w:t xml:space="preserve">α) Ημερομηνία:[   ], </w:t>
            </w:r>
          </w:p>
          <w:p w14:paraId="259BFF63" w14:textId="77777777" w:rsidR="005C6E25" w:rsidRDefault="005C6E25" w:rsidP="001E60CD">
            <w:pPr>
              <w:jc w:val="left"/>
            </w:pPr>
            <w:r>
              <w:t xml:space="preserve">σημείο-(-α): [   ], </w:t>
            </w:r>
          </w:p>
          <w:p w14:paraId="6CA13BCC" w14:textId="77777777" w:rsidR="005C6E25" w:rsidRDefault="005C6E25" w:rsidP="001E60CD">
            <w:pPr>
              <w:jc w:val="left"/>
            </w:pPr>
            <w:r>
              <w:t>λόγος(-οι):[   ]</w:t>
            </w:r>
          </w:p>
          <w:p w14:paraId="00800237" w14:textId="77777777" w:rsidR="005C6E25" w:rsidRDefault="005C6E25" w:rsidP="001E60CD">
            <w:pPr>
              <w:jc w:val="left"/>
            </w:pPr>
          </w:p>
          <w:p w14:paraId="49E1AA42" w14:textId="77777777" w:rsidR="005C6E25" w:rsidRDefault="005C6E25" w:rsidP="001E60CD">
            <w:pPr>
              <w:jc w:val="left"/>
            </w:pPr>
            <w:r>
              <w:t>β) [……]</w:t>
            </w:r>
          </w:p>
          <w:p w14:paraId="714D7B3E" w14:textId="77777777" w:rsidR="005C6E25" w:rsidRDefault="005C6E25" w:rsidP="001E60CD">
            <w:pPr>
              <w:jc w:val="left"/>
            </w:pPr>
            <w:r>
              <w:lastRenderedPageBreak/>
              <w:t>γ) Διάρκεια της περιόδου αποκλεισμού [……] και σχετικό(-ά) σημείο(-α) [   ]</w:t>
            </w:r>
          </w:p>
          <w:p w14:paraId="447DF9F3" w14:textId="77777777" w:rsidR="005C6E25" w:rsidRDefault="005C6E25" w:rsidP="001E60CD">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2FEAC601" w14:textId="77777777" w:rsidR="005C6E25" w:rsidRDefault="005C6E25" w:rsidP="001E60CD">
            <w:r>
              <w:rPr>
                <w:i/>
              </w:rPr>
              <w:t>[……][……][……][……]</w:t>
            </w:r>
            <w:r>
              <w:rPr>
                <w:rStyle w:val="ad"/>
                <w:vertAlign w:val="superscript"/>
              </w:rPr>
              <w:endnoteReference w:id="19"/>
            </w:r>
          </w:p>
        </w:tc>
      </w:tr>
      <w:tr w:rsidR="005C6E25" w14:paraId="264135A9" w14:textId="77777777" w:rsidTr="00DD06F4">
        <w:trPr>
          <w:jc w:val="center"/>
        </w:trPr>
        <w:tc>
          <w:tcPr>
            <w:tcW w:w="4479" w:type="dxa"/>
            <w:tcBorders>
              <w:top w:val="single" w:sz="4" w:space="0" w:color="000000"/>
              <w:left w:val="single" w:sz="4" w:space="0" w:color="000000"/>
              <w:bottom w:val="single" w:sz="4" w:space="0" w:color="000000"/>
            </w:tcBorders>
            <w:shd w:val="clear" w:color="auto" w:fill="auto"/>
          </w:tcPr>
          <w:p w14:paraId="0A7C30A0" w14:textId="77777777" w:rsidR="005C6E25" w:rsidRDefault="005C6E25" w:rsidP="001E60CD">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sz w:val="22"/>
              </w:rPr>
              <w:t>αυτοκάθαρση»)</w:t>
            </w:r>
            <w:r>
              <w:rPr>
                <w:rStyle w:val="NormalBoldChar"/>
                <w:rFonts w:eastAsia="Calibri" w:cs="Calibri"/>
                <w:sz w:val="22"/>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9622C10" w14:textId="77777777" w:rsidR="005C6E25" w:rsidRDefault="005C6E25" w:rsidP="001E60CD">
            <w:r>
              <w:t xml:space="preserve">[] Ναι [] Όχι </w:t>
            </w:r>
          </w:p>
        </w:tc>
      </w:tr>
      <w:tr w:rsidR="005C6E25" w14:paraId="02D9CDA5" w14:textId="77777777" w:rsidTr="00DD06F4">
        <w:trPr>
          <w:jc w:val="center"/>
        </w:trPr>
        <w:tc>
          <w:tcPr>
            <w:tcW w:w="4479" w:type="dxa"/>
            <w:tcBorders>
              <w:top w:val="single" w:sz="4" w:space="0" w:color="000000"/>
              <w:left w:val="single" w:sz="4" w:space="0" w:color="000000"/>
              <w:bottom w:val="single" w:sz="4" w:space="0" w:color="000000"/>
            </w:tcBorders>
            <w:shd w:val="clear" w:color="auto" w:fill="auto"/>
          </w:tcPr>
          <w:p w14:paraId="2EB451B0" w14:textId="77777777" w:rsidR="005C6E25" w:rsidRDefault="005C6E25" w:rsidP="001E60CD">
            <w:r>
              <w:rPr>
                <w:b/>
              </w:rPr>
              <w:t>Εάν ναι,</w:t>
            </w:r>
            <w:r>
              <w:t xml:space="preserve"> περιγράψτε τα μέτρα που λήφθηκαν</w:t>
            </w:r>
            <w:r>
              <w:rPr>
                <w:rStyle w:val="ad"/>
                <w:vertAlign w:val="superscript"/>
              </w:rPr>
              <w:endnoteReference w:id="2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6AE96BE" w14:textId="77777777" w:rsidR="005C6E25" w:rsidRDefault="005C6E25" w:rsidP="001E60CD">
            <w:r>
              <w:t>[……]</w:t>
            </w:r>
          </w:p>
        </w:tc>
      </w:tr>
    </w:tbl>
    <w:p w14:paraId="78B2E584" w14:textId="77777777" w:rsidR="005C6E25" w:rsidRDefault="005C6E25" w:rsidP="005C6E25">
      <w:pPr>
        <w:pStyle w:val="SectionTitle"/>
      </w:pPr>
    </w:p>
    <w:p w14:paraId="021BEA1A" w14:textId="77777777" w:rsidR="005C6E25" w:rsidRDefault="005C6E25" w:rsidP="005C6E25">
      <w:pPr>
        <w:pageBreakBefore/>
        <w:jc w:val="center"/>
      </w:pPr>
      <w:r>
        <w:rPr>
          <w:b/>
          <w:bCs/>
        </w:rPr>
        <w:lastRenderedPageBreak/>
        <w:t xml:space="preserve">Β: Λόγοι που σχετίζονται με την καταβολή φόρων ή εισφορών κοινωνικής ασφάλισης </w:t>
      </w:r>
    </w:p>
    <w:tbl>
      <w:tblPr>
        <w:tblW w:w="0" w:type="auto"/>
        <w:jc w:val="center"/>
        <w:tblLayout w:type="fixed"/>
        <w:tblCellMar>
          <w:left w:w="0" w:type="dxa"/>
          <w:right w:w="0" w:type="dxa"/>
        </w:tblCellMar>
        <w:tblLook w:val="0000" w:firstRow="0" w:lastRow="0" w:firstColumn="0" w:lastColumn="0" w:noHBand="0" w:noVBand="0"/>
      </w:tblPr>
      <w:tblGrid>
        <w:gridCol w:w="4475"/>
        <w:gridCol w:w="2247"/>
        <w:gridCol w:w="2258"/>
        <w:gridCol w:w="9"/>
      </w:tblGrid>
      <w:tr w:rsidR="005C6E25" w14:paraId="0D24DDF2" w14:textId="77777777" w:rsidTr="00DD06F4">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03F09648" w14:textId="77777777" w:rsidR="005C6E25" w:rsidRDefault="005C6E25" w:rsidP="001E60CD">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3FC1E96D" w14:textId="77777777" w:rsidR="005C6E25" w:rsidRDefault="005C6E25" w:rsidP="001E60CD">
            <w:r>
              <w:rPr>
                <w:b/>
                <w:i/>
              </w:rPr>
              <w:t>Απάντηση:</w:t>
            </w:r>
          </w:p>
        </w:tc>
      </w:tr>
      <w:tr w:rsidR="005C6E25" w14:paraId="5F44B9CE" w14:textId="77777777" w:rsidTr="00DD06F4">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5A6351EC" w14:textId="77777777" w:rsidR="005C6E25" w:rsidRDefault="005C6E25" w:rsidP="001E60CD">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1"/>
              </w:rPr>
              <w:end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2F4AAFBD" w14:textId="77777777" w:rsidR="005C6E25" w:rsidRDefault="005C6E25" w:rsidP="001E60CD">
            <w:r>
              <w:t xml:space="preserve">[] Ναι [] Όχι </w:t>
            </w:r>
          </w:p>
        </w:tc>
      </w:tr>
      <w:tr w:rsidR="005C6E25" w14:paraId="31F6A381" w14:textId="77777777" w:rsidTr="00DD06F4">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6A98ED00" w14:textId="77777777" w:rsidR="005C6E25" w:rsidRDefault="005C6E25" w:rsidP="001E60CD">
            <w:pPr>
              <w:snapToGrid w:val="0"/>
            </w:pPr>
          </w:p>
          <w:p w14:paraId="07C8F8B0" w14:textId="77777777" w:rsidR="005C6E25" w:rsidRDefault="005C6E25" w:rsidP="001E60CD">
            <w:pPr>
              <w:snapToGrid w:val="0"/>
            </w:pPr>
          </w:p>
          <w:p w14:paraId="43F929B1" w14:textId="77777777" w:rsidR="005C6E25" w:rsidRDefault="005C6E25" w:rsidP="001E60CD">
            <w:pPr>
              <w:snapToGrid w:val="0"/>
            </w:pPr>
          </w:p>
          <w:p w14:paraId="48C13627" w14:textId="77777777" w:rsidR="005C6E25" w:rsidRDefault="005C6E25" w:rsidP="001E60CD">
            <w:pPr>
              <w:snapToGrid w:val="0"/>
            </w:pPr>
            <w:r>
              <w:t xml:space="preserve">Εάν όχι αναφέρετε: </w:t>
            </w:r>
          </w:p>
          <w:p w14:paraId="3747619E" w14:textId="77777777" w:rsidR="005C6E25" w:rsidRDefault="005C6E25" w:rsidP="001E60CD">
            <w:pPr>
              <w:snapToGrid w:val="0"/>
            </w:pPr>
            <w:r>
              <w:t>α) Χώρα ή κράτος μέλος για το οποίο πρόκειται:</w:t>
            </w:r>
          </w:p>
          <w:p w14:paraId="4878B002" w14:textId="77777777" w:rsidR="005C6E25" w:rsidRDefault="005C6E25" w:rsidP="001E60CD">
            <w:pPr>
              <w:snapToGrid w:val="0"/>
            </w:pPr>
            <w:r>
              <w:t>β) Ποιο είναι το σχετικό ποσό;</w:t>
            </w:r>
          </w:p>
          <w:p w14:paraId="59050CC0" w14:textId="77777777" w:rsidR="005C6E25" w:rsidRDefault="005C6E25" w:rsidP="001E60CD">
            <w:pPr>
              <w:snapToGrid w:val="0"/>
            </w:pPr>
            <w:r>
              <w:t>γ)Πως διαπιστώθηκε η αθέτηση των υποχρεώσεων;</w:t>
            </w:r>
          </w:p>
          <w:p w14:paraId="31C6FB4A" w14:textId="77777777" w:rsidR="005C6E25" w:rsidRDefault="005C6E25" w:rsidP="001E60CD">
            <w:pPr>
              <w:snapToGrid w:val="0"/>
            </w:pPr>
            <w:r>
              <w:t>1) Μέσω δικαστικής ή διοικητικής απόφασης;</w:t>
            </w:r>
          </w:p>
          <w:p w14:paraId="39A3220C" w14:textId="77777777" w:rsidR="005C6E25" w:rsidRDefault="005C6E25" w:rsidP="001E60CD">
            <w:pPr>
              <w:snapToGrid w:val="0"/>
            </w:pPr>
            <w:r>
              <w:rPr>
                <w:b/>
              </w:rPr>
              <w:t xml:space="preserve">- </w:t>
            </w:r>
            <w:r>
              <w:t>Η εν λόγω απόφαση είναι τελεσίδικη και δεσμευτική;</w:t>
            </w:r>
          </w:p>
          <w:p w14:paraId="425DE9DF" w14:textId="77777777" w:rsidR="005C6E25" w:rsidRDefault="005C6E25" w:rsidP="001E60CD">
            <w:pPr>
              <w:snapToGrid w:val="0"/>
            </w:pPr>
            <w:r>
              <w:t>- Αναφέρατε την ημερομηνία καταδίκης ή έκδοσης απόφασης</w:t>
            </w:r>
          </w:p>
          <w:p w14:paraId="27E1DCBD" w14:textId="77777777" w:rsidR="005C6E25" w:rsidRDefault="005C6E25" w:rsidP="001E60CD">
            <w:pPr>
              <w:snapToGrid w:val="0"/>
            </w:pPr>
            <w:r>
              <w:t>- Σε περίπτωση καταδικαστικής απόφασης, εφόσον ορίζεται απευθείας σε αυτήν, τη διάρκεια της περιόδου αποκλεισμού:</w:t>
            </w:r>
          </w:p>
          <w:p w14:paraId="1EDE1880" w14:textId="77777777" w:rsidR="005C6E25" w:rsidRDefault="005C6E25" w:rsidP="001E60CD">
            <w:pPr>
              <w:snapToGrid w:val="0"/>
              <w:jc w:val="left"/>
            </w:pPr>
            <w:r>
              <w:t xml:space="preserve">2) Με άλλα μέσα; </w:t>
            </w:r>
            <w:proofErr w:type="spellStart"/>
            <w:r>
              <w:t>Διευκρινήστε</w:t>
            </w:r>
            <w:proofErr w:type="spellEnd"/>
            <w:r>
              <w:t>:</w:t>
            </w:r>
          </w:p>
          <w:p w14:paraId="495EB82C" w14:textId="77777777" w:rsidR="005C6E25" w:rsidRDefault="005C6E25" w:rsidP="001E60CD">
            <w:pPr>
              <w:snapToGrid w:val="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1"/>
              </w:rPr>
              <w:endnoteReference w:id="23"/>
            </w:r>
          </w:p>
        </w:tc>
        <w:tc>
          <w:tcPr>
            <w:tcW w:w="2247" w:type="dxa"/>
            <w:tcBorders>
              <w:top w:val="single" w:sz="4" w:space="0" w:color="000000"/>
              <w:left w:val="single" w:sz="4" w:space="0" w:color="000000"/>
              <w:bottom w:val="single" w:sz="4" w:space="0" w:color="000000"/>
            </w:tcBorders>
            <w:shd w:val="clear" w:color="auto" w:fill="auto"/>
          </w:tcPr>
          <w:p w14:paraId="51CC4960" w14:textId="77777777" w:rsidR="005C6E25" w:rsidRDefault="005C6E25" w:rsidP="001E60CD">
            <w:pPr>
              <w:jc w:val="left"/>
            </w:pPr>
            <w:r>
              <w:rPr>
                <w:b/>
                <w:bCs/>
              </w:rPr>
              <w:t>ΦΟΡΟΙ</w:t>
            </w:r>
          </w:p>
          <w:p w14:paraId="2527B61A" w14:textId="77777777" w:rsidR="005C6E25" w:rsidRDefault="005C6E25" w:rsidP="001E60CD"/>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7F81CF32" w14:textId="77777777" w:rsidR="005C6E25" w:rsidRDefault="005C6E25" w:rsidP="001E60CD">
            <w:pPr>
              <w:jc w:val="left"/>
            </w:pPr>
            <w:r>
              <w:rPr>
                <w:b/>
                <w:bCs/>
              </w:rPr>
              <w:t>ΕΙΣΦΟΡΕΣ ΚΟΙΝΩΝΙΚΗΣ ΑΣΦΑΛΙΣΗΣ</w:t>
            </w:r>
          </w:p>
        </w:tc>
      </w:tr>
      <w:tr w:rsidR="005C6E25" w14:paraId="0DCB24C7" w14:textId="77777777" w:rsidTr="00DD06F4">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5DEB6CE5" w14:textId="77777777" w:rsidR="005C6E25" w:rsidRDefault="005C6E25" w:rsidP="001E60CD">
            <w:pPr>
              <w:snapToGrid w:val="0"/>
            </w:pPr>
          </w:p>
        </w:tc>
        <w:tc>
          <w:tcPr>
            <w:tcW w:w="2247" w:type="dxa"/>
            <w:tcBorders>
              <w:left w:val="single" w:sz="4" w:space="0" w:color="000000"/>
              <w:bottom w:val="single" w:sz="4" w:space="0" w:color="000000"/>
            </w:tcBorders>
            <w:shd w:val="clear" w:color="auto" w:fill="auto"/>
          </w:tcPr>
          <w:p w14:paraId="2BBD6FA6" w14:textId="77777777" w:rsidR="005C6E25" w:rsidRDefault="005C6E25" w:rsidP="001E60CD">
            <w:pPr>
              <w:snapToGrid w:val="0"/>
            </w:pPr>
          </w:p>
          <w:p w14:paraId="1D7100B5" w14:textId="77777777" w:rsidR="005C6E25" w:rsidRDefault="005C6E25" w:rsidP="001E60CD">
            <w:r>
              <w:t>α)[……]·</w:t>
            </w:r>
          </w:p>
          <w:p w14:paraId="1334EB96" w14:textId="77777777" w:rsidR="005C6E25" w:rsidRDefault="005C6E25" w:rsidP="001E60CD"/>
          <w:p w14:paraId="703E8612" w14:textId="77777777" w:rsidR="005C6E25" w:rsidRDefault="005C6E25" w:rsidP="001E60CD">
            <w:r>
              <w:t>β)[……]</w:t>
            </w:r>
          </w:p>
          <w:p w14:paraId="29AA63AA" w14:textId="77777777" w:rsidR="005C6E25" w:rsidRDefault="005C6E25" w:rsidP="001E60CD"/>
          <w:p w14:paraId="08BE45CE" w14:textId="77777777" w:rsidR="005C6E25" w:rsidRDefault="005C6E25" w:rsidP="001E60CD"/>
          <w:p w14:paraId="0688A989" w14:textId="77777777" w:rsidR="005C6E25" w:rsidRDefault="005C6E25" w:rsidP="001E60CD">
            <w:r>
              <w:t xml:space="preserve">γ.1) [] Ναι [] Όχι </w:t>
            </w:r>
          </w:p>
          <w:p w14:paraId="43DC9B00" w14:textId="77777777" w:rsidR="005C6E25" w:rsidRDefault="005C6E25" w:rsidP="001E60CD">
            <w:r>
              <w:t xml:space="preserve">-[] Ναι [] Όχι </w:t>
            </w:r>
          </w:p>
          <w:p w14:paraId="01332B9E" w14:textId="77777777" w:rsidR="005C6E25" w:rsidRDefault="005C6E25" w:rsidP="001E60CD"/>
          <w:p w14:paraId="231CECFF" w14:textId="77777777" w:rsidR="005C6E25" w:rsidRDefault="005C6E25" w:rsidP="001E60CD">
            <w:r>
              <w:t>-[……]·</w:t>
            </w:r>
          </w:p>
          <w:p w14:paraId="27BCA6A4" w14:textId="77777777" w:rsidR="005C6E25" w:rsidRDefault="005C6E25" w:rsidP="001E60CD"/>
          <w:p w14:paraId="0B51A2CF" w14:textId="77777777" w:rsidR="005C6E25" w:rsidRDefault="005C6E25" w:rsidP="001E60CD">
            <w:r>
              <w:t>-[……]·</w:t>
            </w:r>
          </w:p>
          <w:p w14:paraId="55DF8407" w14:textId="77777777" w:rsidR="005C6E25" w:rsidRDefault="005C6E25" w:rsidP="001E60CD"/>
          <w:p w14:paraId="7AD8D1CD" w14:textId="77777777" w:rsidR="005C6E25" w:rsidRDefault="005C6E25" w:rsidP="001E60CD"/>
          <w:p w14:paraId="6AF5921E" w14:textId="77777777" w:rsidR="005C6E25" w:rsidRDefault="005C6E25" w:rsidP="001E60CD">
            <w:r>
              <w:t>γ.2)[……]·</w:t>
            </w:r>
          </w:p>
          <w:p w14:paraId="69F3716C" w14:textId="77777777" w:rsidR="005C6E25" w:rsidRDefault="005C6E25" w:rsidP="001E60CD">
            <w:r>
              <w:t xml:space="preserve">δ) [] Ναι [] Όχι </w:t>
            </w:r>
          </w:p>
          <w:p w14:paraId="3B53250F" w14:textId="77777777" w:rsidR="005C6E25" w:rsidRDefault="005C6E25" w:rsidP="001E60CD">
            <w:pPr>
              <w:jc w:val="left"/>
            </w:pPr>
            <w:r>
              <w:rPr>
                <w:sz w:val="21"/>
                <w:szCs w:val="21"/>
              </w:rPr>
              <w:t>Εάν ναι, να αναφερθούν λεπτομερείς πληροφορίες</w:t>
            </w:r>
          </w:p>
          <w:p w14:paraId="7FC18EB5" w14:textId="77777777" w:rsidR="005C6E25" w:rsidRDefault="005C6E25" w:rsidP="001E60CD">
            <w:r>
              <w:t>[……]</w:t>
            </w:r>
          </w:p>
        </w:tc>
        <w:tc>
          <w:tcPr>
            <w:tcW w:w="2267" w:type="dxa"/>
            <w:gridSpan w:val="2"/>
            <w:tcBorders>
              <w:left w:val="single" w:sz="4" w:space="0" w:color="000000"/>
              <w:bottom w:val="single" w:sz="4" w:space="0" w:color="000000"/>
              <w:right w:val="single" w:sz="4" w:space="0" w:color="000000"/>
            </w:tcBorders>
            <w:shd w:val="clear" w:color="auto" w:fill="auto"/>
          </w:tcPr>
          <w:p w14:paraId="3F8CA2ED" w14:textId="77777777" w:rsidR="005C6E25" w:rsidRDefault="005C6E25" w:rsidP="001E60CD">
            <w:pPr>
              <w:snapToGrid w:val="0"/>
            </w:pPr>
          </w:p>
          <w:p w14:paraId="11532A9A" w14:textId="77777777" w:rsidR="005C6E25" w:rsidRDefault="005C6E25" w:rsidP="001E60CD">
            <w:r>
              <w:t>α)[……]·</w:t>
            </w:r>
          </w:p>
          <w:p w14:paraId="3E961AE1" w14:textId="77777777" w:rsidR="005C6E25" w:rsidRDefault="005C6E25" w:rsidP="001E60CD"/>
          <w:p w14:paraId="1F9207C7" w14:textId="77777777" w:rsidR="005C6E25" w:rsidRDefault="005C6E25" w:rsidP="001E60CD">
            <w:r>
              <w:t>β)[……]</w:t>
            </w:r>
          </w:p>
          <w:p w14:paraId="40410F32" w14:textId="77777777" w:rsidR="005C6E25" w:rsidRDefault="005C6E25" w:rsidP="001E60CD"/>
          <w:p w14:paraId="1AF0C9F5" w14:textId="77777777" w:rsidR="005C6E25" w:rsidRDefault="005C6E25" w:rsidP="001E60CD"/>
          <w:p w14:paraId="228078D9" w14:textId="77777777" w:rsidR="005C6E25" w:rsidRDefault="005C6E25" w:rsidP="001E60CD">
            <w:r>
              <w:t xml:space="preserve">γ.1) [] Ναι [] Όχι </w:t>
            </w:r>
          </w:p>
          <w:p w14:paraId="35A8E331" w14:textId="77777777" w:rsidR="005C6E25" w:rsidRDefault="005C6E25" w:rsidP="001E60CD">
            <w:r>
              <w:t xml:space="preserve">-[] Ναι [] Όχι </w:t>
            </w:r>
          </w:p>
          <w:p w14:paraId="2B2097C8" w14:textId="77777777" w:rsidR="005C6E25" w:rsidRDefault="005C6E25" w:rsidP="001E60CD"/>
          <w:p w14:paraId="1C6BAA5A" w14:textId="77777777" w:rsidR="005C6E25" w:rsidRDefault="005C6E25" w:rsidP="001E60CD">
            <w:r>
              <w:t>-[……]·</w:t>
            </w:r>
          </w:p>
          <w:p w14:paraId="6972F83D" w14:textId="77777777" w:rsidR="005C6E25" w:rsidRDefault="005C6E25" w:rsidP="001E60CD"/>
          <w:p w14:paraId="7AAA292D" w14:textId="77777777" w:rsidR="005C6E25" w:rsidRDefault="005C6E25" w:rsidP="001E60CD">
            <w:r>
              <w:t>-[……]·</w:t>
            </w:r>
          </w:p>
          <w:p w14:paraId="6CFAAE90" w14:textId="77777777" w:rsidR="005C6E25" w:rsidRDefault="005C6E25" w:rsidP="001E60CD"/>
          <w:p w14:paraId="6807B708" w14:textId="77777777" w:rsidR="005C6E25" w:rsidRDefault="005C6E25" w:rsidP="001E60CD"/>
          <w:p w14:paraId="0B059D54" w14:textId="77777777" w:rsidR="005C6E25" w:rsidRDefault="005C6E25" w:rsidP="001E60CD">
            <w:r>
              <w:t>γ.2)[……]·</w:t>
            </w:r>
          </w:p>
          <w:p w14:paraId="717156CF" w14:textId="77777777" w:rsidR="005C6E25" w:rsidRDefault="005C6E25" w:rsidP="001E60CD">
            <w:r>
              <w:t xml:space="preserve">δ) [] Ναι [] Όχι </w:t>
            </w:r>
          </w:p>
          <w:p w14:paraId="241C455A" w14:textId="77777777" w:rsidR="005C6E25" w:rsidRDefault="005C6E25" w:rsidP="001E60CD">
            <w:pPr>
              <w:jc w:val="left"/>
            </w:pPr>
            <w:r>
              <w:t>Εάν ναι, να αναφερθούν λεπτομερείς πληροφορίες</w:t>
            </w:r>
          </w:p>
          <w:p w14:paraId="6B9D54CD" w14:textId="77777777" w:rsidR="005C6E25" w:rsidRDefault="005C6E25" w:rsidP="001E60CD">
            <w:r>
              <w:t>[……]</w:t>
            </w:r>
          </w:p>
        </w:tc>
      </w:tr>
      <w:tr w:rsidR="005C6E25" w14:paraId="0A5E144E" w14:textId="77777777" w:rsidTr="00DD06F4">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454E93C6" w14:textId="77777777" w:rsidR="005C6E25" w:rsidRDefault="005C6E25" w:rsidP="001E60CD">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7287F695" w14:textId="77777777" w:rsidR="005C6E25" w:rsidRDefault="005C6E25" w:rsidP="001E60CD">
            <w:pPr>
              <w:jc w:val="left"/>
              <w:rPr>
                <w:i/>
              </w:rPr>
            </w:pPr>
            <w:r>
              <w:rPr>
                <w:i/>
              </w:rPr>
              <w:t>(διαδικτυακή διεύθυνση, αρχή ή φορέας έκδοσης, επακριβή στοιχεία αναφοράς των εγγράφων):</w:t>
            </w:r>
            <w:r>
              <w:rPr>
                <w:rStyle w:val="ad"/>
                <w:i/>
              </w:rPr>
              <w:t xml:space="preserve"> </w:t>
            </w:r>
            <w:r>
              <w:rPr>
                <w:rStyle w:val="ad"/>
                <w:vertAlign w:val="superscript"/>
              </w:rPr>
              <w:endnoteReference w:id="24"/>
            </w:r>
          </w:p>
          <w:p w14:paraId="650BA24B" w14:textId="77777777" w:rsidR="005C6E25" w:rsidRDefault="005C6E25" w:rsidP="001E60CD">
            <w:pPr>
              <w:jc w:val="left"/>
            </w:pPr>
            <w:r>
              <w:rPr>
                <w:i/>
              </w:rPr>
              <w:t>[……][……][……]</w:t>
            </w:r>
          </w:p>
        </w:tc>
      </w:tr>
    </w:tbl>
    <w:p w14:paraId="563DADE1" w14:textId="77777777" w:rsidR="005C6E25" w:rsidRDefault="005C6E25" w:rsidP="005C6E25">
      <w:pPr>
        <w:pStyle w:val="SectionTitle"/>
        <w:ind w:firstLine="0"/>
      </w:pPr>
    </w:p>
    <w:p w14:paraId="17447DC3" w14:textId="77777777" w:rsidR="005C6E25" w:rsidRDefault="005C6E25" w:rsidP="005C6E25">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jc w:val="center"/>
        <w:tblLayout w:type="fixed"/>
        <w:tblLook w:val="0000" w:firstRow="0" w:lastRow="0" w:firstColumn="0" w:lastColumn="0" w:noHBand="0" w:noVBand="0"/>
      </w:tblPr>
      <w:tblGrid>
        <w:gridCol w:w="4479"/>
        <w:gridCol w:w="4510"/>
      </w:tblGrid>
      <w:tr w:rsidR="005C6E25" w14:paraId="52132466" w14:textId="77777777" w:rsidTr="00DD06F4">
        <w:trPr>
          <w:jc w:val="center"/>
        </w:trPr>
        <w:tc>
          <w:tcPr>
            <w:tcW w:w="4479" w:type="dxa"/>
            <w:tcBorders>
              <w:top w:val="single" w:sz="4" w:space="0" w:color="000000"/>
              <w:left w:val="single" w:sz="4" w:space="0" w:color="000000"/>
              <w:bottom w:val="single" w:sz="4" w:space="0" w:color="000000"/>
            </w:tcBorders>
            <w:shd w:val="clear" w:color="auto" w:fill="auto"/>
          </w:tcPr>
          <w:p w14:paraId="39996055" w14:textId="77777777" w:rsidR="005C6E25" w:rsidRDefault="005C6E25" w:rsidP="001E60CD">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C116316" w14:textId="77777777" w:rsidR="005C6E25" w:rsidRDefault="005C6E25" w:rsidP="001E60CD">
            <w:r>
              <w:rPr>
                <w:b/>
                <w:i/>
              </w:rPr>
              <w:t>Απάντηση:</w:t>
            </w:r>
          </w:p>
        </w:tc>
      </w:tr>
      <w:tr w:rsidR="005C6E25" w14:paraId="6BBDD83D" w14:textId="77777777" w:rsidTr="00DD06F4">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43683BFD" w14:textId="77777777" w:rsidR="005C6E25" w:rsidRDefault="005C6E25" w:rsidP="001E60CD">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1"/>
              </w:rPr>
              <w:end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0D23813" w14:textId="77777777" w:rsidR="005C6E25" w:rsidRDefault="005C6E25" w:rsidP="001E60CD">
            <w:r>
              <w:t>[] Ναι [] Όχι</w:t>
            </w:r>
          </w:p>
        </w:tc>
      </w:tr>
      <w:tr w:rsidR="005C6E25" w14:paraId="66C015F8" w14:textId="77777777" w:rsidTr="00DD06F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6D1D83DC" w14:textId="77777777" w:rsidR="005C6E25" w:rsidRDefault="005C6E25" w:rsidP="001E60CD">
            <w:pPr>
              <w:snapToGrid w:val="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5877C0" w14:textId="77777777" w:rsidR="005C6E25" w:rsidRDefault="005C6E25" w:rsidP="001E60CD">
            <w:pPr>
              <w:snapToGrid w:val="0"/>
              <w:jc w:val="left"/>
              <w:rPr>
                <w:b/>
              </w:rPr>
            </w:pPr>
          </w:p>
          <w:p w14:paraId="7CF6B8B8" w14:textId="77777777" w:rsidR="005C6E25" w:rsidRDefault="005C6E25" w:rsidP="001E60CD">
            <w:pPr>
              <w:jc w:val="left"/>
              <w:rPr>
                <w:b/>
              </w:rPr>
            </w:pPr>
          </w:p>
          <w:p w14:paraId="20195EFC" w14:textId="77777777" w:rsidR="005C6E25" w:rsidRDefault="005C6E25" w:rsidP="001E60CD">
            <w:pPr>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14:paraId="085DB202" w14:textId="77777777" w:rsidR="005C6E25" w:rsidRDefault="005C6E25" w:rsidP="001E60CD">
            <w:pPr>
              <w:jc w:val="left"/>
            </w:pPr>
            <w:r>
              <w:t>[] Ναι [] Όχι</w:t>
            </w:r>
          </w:p>
          <w:p w14:paraId="0D829CA5" w14:textId="77777777" w:rsidR="005C6E25" w:rsidRDefault="005C6E25" w:rsidP="001E60CD">
            <w:pPr>
              <w:jc w:val="left"/>
            </w:pPr>
            <w:r>
              <w:rPr>
                <w:b/>
              </w:rPr>
              <w:t>Εάν το έχει πράξει,</w:t>
            </w:r>
            <w:r>
              <w:t xml:space="preserve"> περιγράψτε τα μέτρα που λήφθηκαν: […….............]</w:t>
            </w:r>
          </w:p>
        </w:tc>
      </w:tr>
      <w:tr w:rsidR="005C6E25" w14:paraId="48F81F41" w14:textId="77777777" w:rsidTr="00DD06F4">
        <w:trPr>
          <w:jc w:val="center"/>
        </w:trPr>
        <w:tc>
          <w:tcPr>
            <w:tcW w:w="4479" w:type="dxa"/>
            <w:tcBorders>
              <w:top w:val="single" w:sz="4" w:space="0" w:color="000000"/>
              <w:left w:val="single" w:sz="4" w:space="0" w:color="000000"/>
              <w:bottom w:val="single" w:sz="4" w:space="0" w:color="000000"/>
            </w:tcBorders>
            <w:shd w:val="clear" w:color="auto" w:fill="auto"/>
          </w:tcPr>
          <w:p w14:paraId="7217B57D" w14:textId="77777777" w:rsidR="005C6E25" w:rsidRDefault="005C6E25" w:rsidP="001E60CD">
            <w:r>
              <w:t>Βρίσκεται ο οικονομικός φορέας σε οποιαδήποτε από τις ακόλουθες καταστάσεις</w:t>
            </w:r>
            <w:r>
              <w:rPr>
                <w:rStyle w:val="11"/>
              </w:rPr>
              <w:endnoteReference w:id="26"/>
            </w:r>
            <w:r>
              <w:t xml:space="preserve"> :</w:t>
            </w:r>
          </w:p>
          <w:p w14:paraId="129A79EB" w14:textId="77777777" w:rsidR="005C6E25" w:rsidRDefault="005C6E25" w:rsidP="001E60CD">
            <w:r>
              <w:t xml:space="preserve">α) πτώχευση, ή </w:t>
            </w:r>
          </w:p>
          <w:p w14:paraId="4B43E970" w14:textId="77777777" w:rsidR="005C6E25" w:rsidRDefault="005C6E25" w:rsidP="001E60CD">
            <w:r>
              <w:t>β) διαδικασία εξυγίανσης, ή</w:t>
            </w:r>
          </w:p>
          <w:p w14:paraId="075F48F4" w14:textId="77777777" w:rsidR="005C6E25" w:rsidRDefault="005C6E25" w:rsidP="001E60CD">
            <w:r>
              <w:t>γ) ειδική εκκαθάριση, ή</w:t>
            </w:r>
          </w:p>
          <w:p w14:paraId="6D7E7541" w14:textId="77777777" w:rsidR="005C6E25" w:rsidRDefault="005C6E25" w:rsidP="001E60CD">
            <w:r>
              <w:t>δ) αναγκαστική διαχείριση από εκκαθαριστή ή από το δικαστήριο, ή</w:t>
            </w:r>
          </w:p>
          <w:p w14:paraId="27653CCB" w14:textId="77777777" w:rsidR="005C6E25" w:rsidRDefault="005C6E25" w:rsidP="001E60CD">
            <w:r>
              <w:t xml:space="preserve">ε) έχει υπαχθεί σε διαδικασία πτωχευτικού συμβιβασμού, ή </w:t>
            </w:r>
          </w:p>
          <w:p w14:paraId="71DA0D16" w14:textId="77777777" w:rsidR="005C6E25" w:rsidRDefault="005C6E25" w:rsidP="001E60CD">
            <w:proofErr w:type="spellStart"/>
            <w:r>
              <w:t>στ</w:t>
            </w:r>
            <w:proofErr w:type="spellEnd"/>
            <w:r>
              <w:t xml:space="preserve">) αναστολή επιχειρηματικών δραστηριοτήτων, ή </w:t>
            </w:r>
          </w:p>
          <w:p w14:paraId="553500EC" w14:textId="77777777" w:rsidR="005C6E25" w:rsidRDefault="005C6E25" w:rsidP="001E60CD">
            <w:r>
              <w:rPr>
                <w:color w:val="000000"/>
              </w:rPr>
              <w:t xml:space="preserve">ζ) σε οποιαδήποτε ανάλογη κατάσταση </w:t>
            </w:r>
            <w:proofErr w:type="spellStart"/>
            <w:r>
              <w:rPr>
                <w:color w:val="000000"/>
              </w:rPr>
              <w:t>προκύπτουσα</w:t>
            </w:r>
            <w:proofErr w:type="spellEnd"/>
            <w:r>
              <w:rPr>
                <w:color w:val="000000"/>
              </w:rPr>
              <w:t xml:space="preserve"> από παρόμοια διαδικασία προβλεπόμενη σε εθνικές διατάξεις νόμου</w:t>
            </w:r>
          </w:p>
          <w:p w14:paraId="6D71485B" w14:textId="77777777" w:rsidR="005C6E25" w:rsidRDefault="005C6E25" w:rsidP="001E60CD">
            <w:r>
              <w:t>Εάν ναι:</w:t>
            </w:r>
          </w:p>
          <w:p w14:paraId="2DF1B71B" w14:textId="77777777" w:rsidR="005C6E25" w:rsidRDefault="005C6E25" w:rsidP="001E60CD">
            <w:r>
              <w:t>- Παραθέστε λεπτομερή στοιχεία:</w:t>
            </w:r>
          </w:p>
          <w:p w14:paraId="2D0A5DF4" w14:textId="77777777" w:rsidR="005C6E25" w:rsidRDefault="005C6E25" w:rsidP="001E60CD">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11"/>
              </w:rPr>
              <w:endnoteReference w:id="27"/>
            </w:r>
            <w:r>
              <w:rPr>
                <w:rStyle w:val="11"/>
              </w:rPr>
              <w:t xml:space="preserve"> </w:t>
            </w:r>
          </w:p>
          <w:p w14:paraId="01C316A3" w14:textId="77777777" w:rsidR="005C6E25" w:rsidRDefault="005C6E25" w:rsidP="001E60CD">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4481926" w14:textId="77777777" w:rsidR="005C6E25" w:rsidRDefault="005C6E25" w:rsidP="001E60CD">
            <w:pPr>
              <w:snapToGrid w:val="0"/>
              <w:jc w:val="left"/>
            </w:pPr>
            <w:r>
              <w:t>[] Ναι [] Όχι</w:t>
            </w:r>
          </w:p>
          <w:p w14:paraId="4CF9878B" w14:textId="77777777" w:rsidR="005C6E25" w:rsidRDefault="005C6E25" w:rsidP="001E60CD">
            <w:pPr>
              <w:snapToGrid w:val="0"/>
              <w:jc w:val="left"/>
            </w:pPr>
          </w:p>
          <w:p w14:paraId="1BD1CDF1" w14:textId="77777777" w:rsidR="005C6E25" w:rsidRDefault="005C6E25" w:rsidP="001E60CD">
            <w:pPr>
              <w:snapToGrid w:val="0"/>
              <w:jc w:val="left"/>
            </w:pPr>
          </w:p>
          <w:p w14:paraId="5AD66659" w14:textId="77777777" w:rsidR="005C6E25" w:rsidRDefault="005C6E25" w:rsidP="001E60CD">
            <w:pPr>
              <w:snapToGrid w:val="0"/>
              <w:jc w:val="left"/>
            </w:pPr>
          </w:p>
          <w:p w14:paraId="6E214F54" w14:textId="77777777" w:rsidR="005C6E25" w:rsidRDefault="005C6E25" w:rsidP="001E60CD">
            <w:pPr>
              <w:snapToGrid w:val="0"/>
              <w:jc w:val="left"/>
            </w:pPr>
          </w:p>
          <w:p w14:paraId="0EED320B" w14:textId="77777777" w:rsidR="005C6E25" w:rsidRDefault="005C6E25" w:rsidP="001E60CD">
            <w:pPr>
              <w:snapToGrid w:val="0"/>
              <w:jc w:val="left"/>
            </w:pPr>
          </w:p>
          <w:p w14:paraId="3CA59275" w14:textId="77777777" w:rsidR="005C6E25" w:rsidRDefault="005C6E25" w:rsidP="001E60CD">
            <w:pPr>
              <w:snapToGrid w:val="0"/>
              <w:jc w:val="left"/>
            </w:pPr>
          </w:p>
          <w:p w14:paraId="36F070C4" w14:textId="77777777" w:rsidR="005C6E25" w:rsidRDefault="005C6E25" w:rsidP="001E60CD">
            <w:pPr>
              <w:snapToGrid w:val="0"/>
              <w:jc w:val="left"/>
            </w:pPr>
          </w:p>
          <w:p w14:paraId="4122D603" w14:textId="77777777" w:rsidR="005C6E25" w:rsidRDefault="005C6E25" w:rsidP="001E60CD">
            <w:pPr>
              <w:snapToGrid w:val="0"/>
              <w:jc w:val="left"/>
            </w:pPr>
          </w:p>
          <w:p w14:paraId="7078FD84" w14:textId="77777777" w:rsidR="005C6E25" w:rsidRDefault="005C6E25" w:rsidP="001E60CD">
            <w:pPr>
              <w:snapToGrid w:val="0"/>
              <w:jc w:val="left"/>
            </w:pPr>
          </w:p>
          <w:p w14:paraId="6CA29548" w14:textId="77777777" w:rsidR="005C6E25" w:rsidRDefault="005C6E25" w:rsidP="001E60CD">
            <w:pPr>
              <w:snapToGrid w:val="0"/>
              <w:jc w:val="left"/>
            </w:pPr>
          </w:p>
          <w:p w14:paraId="3445CD63" w14:textId="77777777" w:rsidR="005C6E25" w:rsidRDefault="005C6E25" w:rsidP="001E60CD">
            <w:pPr>
              <w:snapToGrid w:val="0"/>
              <w:jc w:val="left"/>
            </w:pPr>
          </w:p>
          <w:p w14:paraId="74E52DE5" w14:textId="77777777" w:rsidR="005C6E25" w:rsidRDefault="005C6E25" w:rsidP="001E60CD">
            <w:pPr>
              <w:jc w:val="left"/>
            </w:pPr>
          </w:p>
          <w:p w14:paraId="171EAFB7" w14:textId="77777777" w:rsidR="005C6E25" w:rsidRDefault="005C6E25" w:rsidP="001E60CD">
            <w:pPr>
              <w:jc w:val="left"/>
            </w:pPr>
          </w:p>
          <w:p w14:paraId="0F47CD56" w14:textId="77777777" w:rsidR="005C6E25" w:rsidRDefault="005C6E25" w:rsidP="001E60CD">
            <w:pPr>
              <w:jc w:val="left"/>
            </w:pPr>
          </w:p>
          <w:p w14:paraId="509D0527" w14:textId="77777777" w:rsidR="005C6E25" w:rsidRDefault="005C6E25" w:rsidP="001E60CD">
            <w:pPr>
              <w:jc w:val="left"/>
            </w:pPr>
          </w:p>
          <w:p w14:paraId="32DB89C0" w14:textId="77777777" w:rsidR="005C6E25" w:rsidRDefault="005C6E25" w:rsidP="001E60CD">
            <w:pPr>
              <w:jc w:val="left"/>
            </w:pPr>
            <w:r>
              <w:t>-[.......................]</w:t>
            </w:r>
          </w:p>
          <w:p w14:paraId="2B4069C3" w14:textId="77777777" w:rsidR="005C6E25" w:rsidRDefault="005C6E25" w:rsidP="001E60CD">
            <w:pPr>
              <w:jc w:val="left"/>
            </w:pPr>
            <w:r>
              <w:t>-[.......................]</w:t>
            </w:r>
          </w:p>
          <w:p w14:paraId="61261D9A" w14:textId="77777777" w:rsidR="005C6E25" w:rsidRDefault="005C6E25" w:rsidP="001E60CD">
            <w:pPr>
              <w:jc w:val="left"/>
            </w:pPr>
          </w:p>
          <w:p w14:paraId="0E4A8CE4" w14:textId="77777777" w:rsidR="005C6E25" w:rsidRDefault="005C6E25" w:rsidP="001E60CD">
            <w:pPr>
              <w:jc w:val="left"/>
            </w:pPr>
          </w:p>
          <w:p w14:paraId="5D0BC88A" w14:textId="77777777" w:rsidR="005C6E25" w:rsidRDefault="005C6E25" w:rsidP="001E60CD">
            <w:pPr>
              <w:jc w:val="left"/>
            </w:pPr>
          </w:p>
          <w:p w14:paraId="28193B70" w14:textId="77777777" w:rsidR="005C6E25" w:rsidRDefault="005C6E25" w:rsidP="001E60CD">
            <w:pPr>
              <w:jc w:val="left"/>
              <w:rPr>
                <w:i/>
              </w:rPr>
            </w:pPr>
          </w:p>
          <w:p w14:paraId="6B0A0157" w14:textId="77777777" w:rsidR="005C6E25" w:rsidRDefault="005C6E25" w:rsidP="001E60CD">
            <w:pPr>
              <w:jc w:val="left"/>
              <w:rPr>
                <w:i/>
              </w:rPr>
            </w:pPr>
          </w:p>
          <w:p w14:paraId="79E255A5" w14:textId="77777777" w:rsidR="005C6E25" w:rsidRDefault="005C6E25" w:rsidP="001E60CD">
            <w:pPr>
              <w:jc w:val="left"/>
              <w:rPr>
                <w:i/>
              </w:rPr>
            </w:pPr>
          </w:p>
          <w:p w14:paraId="7AFCA2A2" w14:textId="77777777" w:rsidR="005C6E25" w:rsidRDefault="005C6E25" w:rsidP="001E60CD">
            <w:pPr>
              <w:jc w:val="left"/>
            </w:pPr>
            <w:r>
              <w:rPr>
                <w:i/>
              </w:rPr>
              <w:t>(διαδικτυακή διεύθυνση, αρχή ή φορέας έκδοσης, επακριβή στοιχεία αναφοράς των εγγράφων): [……][……][……]</w:t>
            </w:r>
          </w:p>
        </w:tc>
      </w:tr>
      <w:tr w:rsidR="005C6E25" w14:paraId="2C5C6E4B" w14:textId="77777777" w:rsidTr="00DD06F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14:paraId="71D3EAEF" w14:textId="77777777" w:rsidR="005C6E25" w:rsidRDefault="005C6E25" w:rsidP="001E60CD">
            <w:r>
              <w:rPr>
                <w:rStyle w:val="NormalBoldChar"/>
                <w:rFonts w:eastAsia="Calibri" w:cs="Calibri"/>
                <w:sz w:val="22"/>
              </w:rPr>
              <w:t xml:space="preserve">Έχει διαπράξει ο </w:t>
            </w:r>
            <w:r>
              <w:t xml:space="preserve">οικονομικός φορέας </w:t>
            </w:r>
            <w:r>
              <w:rPr>
                <w:b/>
              </w:rPr>
              <w:t>σοβαρό επαγγελματικό παράπτωμα</w:t>
            </w:r>
            <w:r>
              <w:rPr>
                <w:rStyle w:val="11"/>
              </w:rPr>
              <w:endnoteReference w:id="28"/>
            </w:r>
            <w:r>
              <w:t>;</w:t>
            </w:r>
          </w:p>
          <w:p w14:paraId="69E8C95C" w14:textId="77777777" w:rsidR="005C6E25" w:rsidRDefault="005C6E25" w:rsidP="001E60CD">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281B60D" w14:textId="77777777" w:rsidR="005C6E25" w:rsidRDefault="005C6E25" w:rsidP="001E60CD">
            <w:pPr>
              <w:jc w:val="left"/>
            </w:pPr>
            <w:r>
              <w:t>[] Ναι [] Όχι</w:t>
            </w:r>
          </w:p>
          <w:p w14:paraId="6531CC37" w14:textId="77777777" w:rsidR="005C6E25" w:rsidRDefault="005C6E25" w:rsidP="001E60CD"/>
          <w:p w14:paraId="42743C5D" w14:textId="77777777" w:rsidR="005C6E25" w:rsidRDefault="005C6E25" w:rsidP="001E60CD">
            <w:r>
              <w:t>[.......................]</w:t>
            </w:r>
          </w:p>
          <w:p w14:paraId="003C8239" w14:textId="77777777" w:rsidR="005C6E25" w:rsidRDefault="005C6E25" w:rsidP="001E60CD"/>
        </w:tc>
      </w:tr>
      <w:tr w:rsidR="005C6E25" w14:paraId="445A65D1" w14:textId="77777777" w:rsidTr="00DD06F4">
        <w:trPr>
          <w:trHeight w:val="257"/>
          <w:jc w:val="center"/>
        </w:trPr>
        <w:tc>
          <w:tcPr>
            <w:tcW w:w="4479" w:type="dxa"/>
            <w:vMerge/>
            <w:tcBorders>
              <w:left w:val="single" w:sz="4" w:space="0" w:color="000000"/>
              <w:bottom w:val="single" w:sz="4" w:space="0" w:color="000000"/>
            </w:tcBorders>
            <w:shd w:val="clear" w:color="auto" w:fill="auto"/>
          </w:tcPr>
          <w:p w14:paraId="710005D1" w14:textId="77777777" w:rsidR="005C6E25" w:rsidRDefault="005C6E25" w:rsidP="001E60CD">
            <w:pPr>
              <w:snapToGrid w:val="0"/>
            </w:pPr>
          </w:p>
        </w:tc>
        <w:tc>
          <w:tcPr>
            <w:tcW w:w="4510" w:type="dxa"/>
            <w:tcBorders>
              <w:left w:val="single" w:sz="4" w:space="0" w:color="000000"/>
              <w:bottom w:val="single" w:sz="4" w:space="0" w:color="000000"/>
              <w:right w:val="single" w:sz="4" w:space="0" w:color="000000"/>
            </w:tcBorders>
            <w:shd w:val="clear" w:color="auto" w:fill="auto"/>
          </w:tcPr>
          <w:p w14:paraId="28EC1199" w14:textId="77777777" w:rsidR="005C6E25" w:rsidRDefault="005C6E25" w:rsidP="001E60CD">
            <w:pPr>
              <w:snapToGrid w:val="0"/>
              <w:rPr>
                <w:b/>
              </w:rPr>
            </w:pPr>
          </w:p>
          <w:p w14:paraId="036BD900" w14:textId="77777777" w:rsidR="005C6E25" w:rsidRDefault="005C6E25" w:rsidP="001E60CD">
            <w:r>
              <w:rPr>
                <w:b/>
              </w:rPr>
              <w:t>Εάν ναι</w:t>
            </w:r>
            <w:r>
              <w:t xml:space="preserve">, έχει λάβει ο οικονομικός φορέας μέτρα αυτοκάθαρσης; </w:t>
            </w:r>
          </w:p>
          <w:p w14:paraId="5B70943D" w14:textId="77777777" w:rsidR="005C6E25" w:rsidRDefault="005C6E25" w:rsidP="001E60CD">
            <w:pPr>
              <w:jc w:val="left"/>
            </w:pPr>
            <w:r>
              <w:t>[] Ναι [] Όχι</w:t>
            </w:r>
          </w:p>
          <w:p w14:paraId="08F3CDB1" w14:textId="77777777" w:rsidR="005C6E25" w:rsidRDefault="005C6E25" w:rsidP="001E60CD">
            <w:pPr>
              <w:jc w:val="left"/>
            </w:pPr>
            <w:r>
              <w:rPr>
                <w:b/>
              </w:rPr>
              <w:t>Εάν το έχει πράξει,</w:t>
            </w:r>
            <w:r>
              <w:t xml:space="preserve"> περιγράψτε τα μέτρα που λήφθηκαν: </w:t>
            </w:r>
          </w:p>
          <w:p w14:paraId="0C26B780" w14:textId="77777777" w:rsidR="005C6E25" w:rsidRDefault="005C6E25" w:rsidP="001E60CD">
            <w:pPr>
              <w:jc w:val="left"/>
            </w:pPr>
            <w:r>
              <w:t>[..........……]</w:t>
            </w:r>
          </w:p>
        </w:tc>
      </w:tr>
      <w:tr w:rsidR="005C6E25" w14:paraId="7844A8D6" w14:textId="77777777" w:rsidTr="00DD06F4">
        <w:trPr>
          <w:trHeight w:val="1544"/>
          <w:jc w:val="center"/>
        </w:trPr>
        <w:tc>
          <w:tcPr>
            <w:tcW w:w="4479" w:type="dxa"/>
            <w:vMerge w:val="restart"/>
            <w:tcBorders>
              <w:left w:val="single" w:sz="4" w:space="0" w:color="000000"/>
              <w:bottom w:val="single" w:sz="4" w:space="0" w:color="000000"/>
            </w:tcBorders>
            <w:shd w:val="clear" w:color="auto" w:fill="auto"/>
          </w:tcPr>
          <w:p w14:paraId="5B00E53B" w14:textId="77777777" w:rsidR="005C6E25" w:rsidRDefault="005C6E25" w:rsidP="001E60CD">
            <w:r>
              <w:rPr>
                <w:rStyle w:val="NormalBoldChar"/>
                <w:rFonts w:eastAsia="Calibri" w:cs="Calibri"/>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14:paraId="4C66EE43" w14:textId="77777777" w:rsidR="005C6E25" w:rsidRDefault="005C6E25" w:rsidP="001E60CD">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14:paraId="23CF5469" w14:textId="77777777" w:rsidR="005C6E25" w:rsidRDefault="005C6E25" w:rsidP="001E60CD">
            <w:pPr>
              <w:jc w:val="left"/>
            </w:pPr>
            <w:r>
              <w:t>[] Ναι [] Όχι</w:t>
            </w:r>
          </w:p>
          <w:p w14:paraId="63E61257" w14:textId="77777777" w:rsidR="005C6E25" w:rsidRDefault="005C6E25" w:rsidP="001E60CD">
            <w:pPr>
              <w:jc w:val="left"/>
            </w:pPr>
          </w:p>
          <w:p w14:paraId="0C5A776A" w14:textId="77777777" w:rsidR="005C6E25" w:rsidRDefault="005C6E25" w:rsidP="001E60CD">
            <w:pPr>
              <w:jc w:val="left"/>
            </w:pPr>
          </w:p>
          <w:p w14:paraId="05A3CEE4" w14:textId="77777777" w:rsidR="005C6E25" w:rsidRDefault="005C6E25" w:rsidP="001E60CD">
            <w:pPr>
              <w:jc w:val="left"/>
            </w:pPr>
            <w:r>
              <w:t>[…...........]</w:t>
            </w:r>
          </w:p>
        </w:tc>
      </w:tr>
      <w:tr w:rsidR="005C6E25" w14:paraId="0C1453E2" w14:textId="77777777" w:rsidTr="00DD06F4">
        <w:trPr>
          <w:trHeight w:val="514"/>
          <w:jc w:val="center"/>
        </w:trPr>
        <w:tc>
          <w:tcPr>
            <w:tcW w:w="4479" w:type="dxa"/>
            <w:vMerge/>
            <w:tcBorders>
              <w:left w:val="single" w:sz="4" w:space="0" w:color="000000"/>
              <w:bottom w:val="single" w:sz="4" w:space="0" w:color="000000"/>
            </w:tcBorders>
            <w:shd w:val="clear" w:color="auto" w:fill="auto"/>
          </w:tcPr>
          <w:p w14:paraId="7D0E19CB" w14:textId="77777777" w:rsidR="005C6E25" w:rsidRDefault="005C6E25" w:rsidP="001E60CD">
            <w:pPr>
              <w:snapToGrid w:val="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1006AEC" w14:textId="77777777" w:rsidR="005C6E25" w:rsidRDefault="005C6E25" w:rsidP="001E60CD">
            <w:r>
              <w:rPr>
                <w:b/>
              </w:rPr>
              <w:t>Εάν ναι</w:t>
            </w:r>
            <w:r>
              <w:t xml:space="preserve">, έχει λάβει ο οικονομικός φορέας μέτρα αυτοκάθαρσης; </w:t>
            </w:r>
          </w:p>
          <w:p w14:paraId="2812A20C" w14:textId="77777777" w:rsidR="005C6E25" w:rsidRDefault="005C6E25" w:rsidP="001E60CD">
            <w:pPr>
              <w:jc w:val="left"/>
            </w:pPr>
            <w:r>
              <w:t>[] Ναι [] Όχι</w:t>
            </w:r>
          </w:p>
          <w:p w14:paraId="6DDF76AE" w14:textId="77777777" w:rsidR="005C6E25" w:rsidRDefault="005C6E25" w:rsidP="001E60CD">
            <w:pPr>
              <w:jc w:val="left"/>
            </w:pPr>
            <w:r>
              <w:rPr>
                <w:b/>
              </w:rPr>
              <w:t>Εάν το έχει πράξει,</w:t>
            </w:r>
            <w:r>
              <w:t xml:space="preserve"> περιγράψτε τα μέτρα που λήφθηκαν:</w:t>
            </w:r>
          </w:p>
          <w:p w14:paraId="30D8E6A0" w14:textId="77777777" w:rsidR="005C6E25" w:rsidRDefault="005C6E25" w:rsidP="001E60CD">
            <w:pPr>
              <w:jc w:val="left"/>
            </w:pPr>
            <w:r>
              <w:t>[……]</w:t>
            </w:r>
          </w:p>
        </w:tc>
      </w:tr>
      <w:tr w:rsidR="005C6E25" w14:paraId="400D4D21" w14:textId="77777777" w:rsidTr="00DD06F4">
        <w:trPr>
          <w:trHeight w:val="1316"/>
          <w:jc w:val="center"/>
        </w:trPr>
        <w:tc>
          <w:tcPr>
            <w:tcW w:w="4479" w:type="dxa"/>
            <w:tcBorders>
              <w:top w:val="single" w:sz="4" w:space="0" w:color="000000"/>
              <w:left w:val="single" w:sz="4" w:space="0" w:color="000000"/>
              <w:bottom w:val="single" w:sz="4" w:space="0" w:color="000000"/>
            </w:tcBorders>
            <w:shd w:val="clear" w:color="auto" w:fill="auto"/>
          </w:tcPr>
          <w:p w14:paraId="02E2AAB8" w14:textId="77777777" w:rsidR="005C6E25" w:rsidRDefault="005C6E25" w:rsidP="001E60CD">
            <w:r>
              <w:rPr>
                <w:rStyle w:val="NormalBoldChar"/>
                <w:rFonts w:eastAsia="Calibri" w:cs="Calibri"/>
                <w:sz w:val="22"/>
              </w:rPr>
              <w:t xml:space="preserve">Γνωρίζει ο οικονομικός φορέας την ύπαρξη τυχόν </w:t>
            </w:r>
            <w:r>
              <w:rPr>
                <w:b/>
              </w:rPr>
              <w:t>σύγκρουσης συμφερόντων</w:t>
            </w:r>
            <w:r>
              <w:rPr>
                <w:rStyle w:val="ad"/>
                <w:b/>
              </w:rPr>
              <w:endnoteReference w:id="29"/>
            </w:r>
            <w:r>
              <w:t>, λόγω της συμμετοχής του στη διαδικασία ανάθεσης της σύμβασης;</w:t>
            </w:r>
          </w:p>
          <w:p w14:paraId="4CBC0F5D" w14:textId="77777777" w:rsidR="005C6E25" w:rsidRDefault="005C6E25" w:rsidP="001E60CD">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5A6374E" w14:textId="77777777" w:rsidR="005C6E25" w:rsidRDefault="005C6E25" w:rsidP="001E60CD">
            <w:pPr>
              <w:jc w:val="left"/>
            </w:pPr>
            <w:r>
              <w:t>[] Ναι [] Όχι</w:t>
            </w:r>
          </w:p>
          <w:p w14:paraId="34A497FC" w14:textId="77777777" w:rsidR="005C6E25" w:rsidRDefault="005C6E25" w:rsidP="001E60CD">
            <w:pPr>
              <w:jc w:val="left"/>
            </w:pPr>
          </w:p>
          <w:p w14:paraId="2967608F" w14:textId="77777777" w:rsidR="005C6E25" w:rsidRDefault="005C6E25" w:rsidP="001E60CD">
            <w:pPr>
              <w:jc w:val="left"/>
            </w:pPr>
          </w:p>
          <w:p w14:paraId="7DF028C2" w14:textId="77777777" w:rsidR="005C6E25" w:rsidRDefault="005C6E25" w:rsidP="001E60CD">
            <w:pPr>
              <w:jc w:val="left"/>
            </w:pPr>
          </w:p>
          <w:p w14:paraId="0158A061" w14:textId="77777777" w:rsidR="005C6E25" w:rsidRDefault="005C6E25" w:rsidP="001E60CD">
            <w:pPr>
              <w:jc w:val="left"/>
            </w:pPr>
            <w:r>
              <w:t>[.........…]</w:t>
            </w:r>
          </w:p>
        </w:tc>
      </w:tr>
      <w:tr w:rsidR="005C6E25" w14:paraId="6B35E40D" w14:textId="77777777" w:rsidTr="00DD06F4">
        <w:trPr>
          <w:trHeight w:val="416"/>
          <w:jc w:val="center"/>
        </w:trPr>
        <w:tc>
          <w:tcPr>
            <w:tcW w:w="4479" w:type="dxa"/>
            <w:tcBorders>
              <w:top w:val="single" w:sz="4" w:space="0" w:color="000000"/>
              <w:left w:val="single" w:sz="4" w:space="0" w:color="000000"/>
              <w:bottom w:val="single" w:sz="4" w:space="0" w:color="000000"/>
            </w:tcBorders>
            <w:shd w:val="clear" w:color="auto" w:fill="auto"/>
          </w:tcPr>
          <w:p w14:paraId="5954C50D" w14:textId="77777777" w:rsidR="005C6E25" w:rsidRDefault="005C6E25" w:rsidP="001E60CD">
            <w:r>
              <w:rPr>
                <w:rStyle w:val="NormalBoldChar"/>
                <w:rFonts w:eastAsia="Calibri" w:cs="Calibri"/>
                <w:sz w:val="22"/>
              </w:rPr>
              <w:t xml:space="preserve">Έχει παράσχει </w:t>
            </w:r>
            <w:r>
              <w:rPr>
                <w:rStyle w:val="NormalBoldChar"/>
                <w:rFonts w:eastAsia="Calibri"/>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1"/>
              </w:rPr>
              <w:endnoteReference w:id="30"/>
            </w:r>
            <w:r>
              <w:t>;</w:t>
            </w:r>
          </w:p>
          <w:p w14:paraId="241875C4" w14:textId="77777777" w:rsidR="005C6E25" w:rsidRDefault="005C6E25" w:rsidP="001E60CD">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96AA536" w14:textId="77777777" w:rsidR="005C6E25" w:rsidRDefault="005C6E25" w:rsidP="001E60CD">
            <w:pPr>
              <w:jc w:val="left"/>
            </w:pPr>
            <w:r>
              <w:t>[] Ναι [] Όχι</w:t>
            </w:r>
          </w:p>
          <w:p w14:paraId="6B50ED9E" w14:textId="77777777" w:rsidR="005C6E25" w:rsidRDefault="005C6E25" w:rsidP="001E60CD">
            <w:pPr>
              <w:jc w:val="left"/>
            </w:pPr>
          </w:p>
          <w:p w14:paraId="1AB8C0E9" w14:textId="77777777" w:rsidR="005C6E25" w:rsidRDefault="005C6E25" w:rsidP="001E60CD">
            <w:pPr>
              <w:jc w:val="left"/>
            </w:pPr>
          </w:p>
          <w:p w14:paraId="3CCD5D85" w14:textId="77777777" w:rsidR="005C6E25" w:rsidRDefault="005C6E25" w:rsidP="001E60CD">
            <w:pPr>
              <w:jc w:val="left"/>
            </w:pPr>
          </w:p>
          <w:p w14:paraId="2D899DF8" w14:textId="77777777" w:rsidR="005C6E25" w:rsidRDefault="005C6E25" w:rsidP="001E60CD">
            <w:pPr>
              <w:jc w:val="left"/>
            </w:pPr>
          </w:p>
          <w:p w14:paraId="137E0717" w14:textId="77777777" w:rsidR="005C6E25" w:rsidRDefault="005C6E25" w:rsidP="001E60CD">
            <w:pPr>
              <w:jc w:val="left"/>
            </w:pPr>
          </w:p>
          <w:p w14:paraId="64E2C895" w14:textId="77777777" w:rsidR="005C6E25" w:rsidRDefault="005C6E25" w:rsidP="001E60CD">
            <w:pPr>
              <w:jc w:val="left"/>
            </w:pPr>
            <w:r>
              <w:t>[...................…]</w:t>
            </w:r>
          </w:p>
        </w:tc>
      </w:tr>
      <w:tr w:rsidR="005C6E25" w14:paraId="215E1BCD" w14:textId="77777777" w:rsidTr="00DD06F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14:paraId="0D7AC475" w14:textId="77777777" w:rsidR="005C6E25" w:rsidRDefault="005C6E25" w:rsidP="001E60CD">
            <w:r>
              <w:t>Έχει επιδείξει ο οικονομικός φορέας σοβαρή ή επαναλαμβανόμενη πλημμέλεια</w:t>
            </w:r>
            <w:r>
              <w:rPr>
                <w:rStyle w:val="11"/>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w:t>
            </w:r>
            <w:r>
              <w:lastRenderedPageBreak/>
              <w:t xml:space="preserve">πρόωρη καταγγελία της προηγούμενης σύμβασης , αποζημιώσεις ή άλλες παρόμοιες κυρώσεις; </w:t>
            </w:r>
          </w:p>
          <w:p w14:paraId="39CF6830" w14:textId="77777777" w:rsidR="005C6E25" w:rsidRDefault="005C6E25" w:rsidP="001E60CD">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4DCCF4E" w14:textId="77777777" w:rsidR="005C6E25" w:rsidRDefault="005C6E25" w:rsidP="001E60CD">
            <w:pPr>
              <w:jc w:val="left"/>
            </w:pPr>
            <w:r>
              <w:lastRenderedPageBreak/>
              <w:t>[] Ναι [] Όχι</w:t>
            </w:r>
          </w:p>
          <w:p w14:paraId="0609C353" w14:textId="77777777" w:rsidR="005C6E25" w:rsidRDefault="005C6E25" w:rsidP="001E60CD">
            <w:pPr>
              <w:jc w:val="left"/>
            </w:pPr>
          </w:p>
          <w:p w14:paraId="3F96EE6A" w14:textId="77777777" w:rsidR="005C6E25" w:rsidRDefault="005C6E25" w:rsidP="001E60CD">
            <w:pPr>
              <w:jc w:val="left"/>
            </w:pPr>
          </w:p>
          <w:p w14:paraId="1C45393E" w14:textId="77777777" w:rsidR="005C6E25" w:rsidRDefault="005C6E25" w:rsidP="001E60CD">
            <w:pPr>
              <w:jc w:val="left"/>
            </w:pPr>
          </w:p>
          <w:p w14:paraId="26B1C61C" w14:textId="77777777" w:rsidR="005C6E25" w:rsidRDefault="005C6E25" w:rsidP="001E60CD">
            <w:pPr>
              <w:jc w:val="left"/>
            </w:pPr>
          </w:p>
          <w:p w14:paraId="0D09D7B2" w14:textId="77777777" w:rsidR="005C6E25" w:rsidRDefault="005C6E25" w:rsidP="001E60CD">
            <w:pPr>
              <w:jc w:val="left"/>
            </w:pPr>
          </w:p>
          <w:p w14:paraId="4DA491FE" w14:textId="77777777" w:rsidR="005C6E25" w:rsidRDefault="005C6E25" w:rsidP="001E60CD">
            <w:pPr>
              <w:jc w:val="left"/>
            </w:pPr>
          </w:p>
          <w:p w14:paraId="3D819E4E" w14:textId="77777777" w:rsidR="005C6E25" w:rsidRDefault="005C6E25" w:rsidP="001E60CD">
            <w:pPr>
              <w:jc w:val="left"/>
            </w:pPr>
          </w:p>
          <w:p w14:paraId="30A2F8CB" w14:textId="77777777" w:rsidR="005C6E25" w:rsidRDefault="005C6E25" w:rsidP="001E60CD">
            <w:pPr>
              <w:jc w:val="left"/>
            </w:pPr>
          </w:p>
          <w:p w14:paraId="772F5125" w14:textId="77777777" w:rsidR="005C6E25" w:rsidRDefault="005C6E25" w:rsidP="001E60CD">
            <w:pPr>
              <w:jc w:val="left"/>
            </w:pPr>
          </w:p>
          <w:p w14:paraId="6D48EAA1" w14:textId="77777777" w:rsidR="005C6E25" w:rsidRDefault="005C6E25" w:rsidP="001E60CD">
            <w:pPr>
              <w:jc w:val="left"/>
            </w:pPr>
            <w:r>
              <w:t>[….................]</w:t>
            </w:r>
          </w:p>
        </w:tc>
      </w:tr>
      <w:tr w:rsidR="005C6E25" w14:paraId="091A703B" w14:textId="77777777" w:rsidTr="00DD06F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14:paraId="325D3DF2" w14:textId="77777777" w:rsidR="005C6E25" w:rsidRDefault="005C6E25" w:rsidP="001E60CD">
            <w:pPr>
              <w:snapToGrid w:val="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1E48C7" w14:textId="77777777" w:rsidR="005C6E25" w:rsidRDefault="005C6E25" w:rsidP="001E60CD">
            <w:pPr>
              <w:jc w:val="left"/>
            </w:pPr>
            <w:r>
              <w:rPr>
                <w:b/>
              </w:rPr>
              <w:t>Εάν ναι</w:t>
            </w:r>
            <w:r>
              <w:t xml:space="preserve">, έχει λάβει ο οικονομικός φορέας μέτρα αυτοκάθαρσης; </w:t>
            </w:r>
          </w:p>
          <w:p w14:paraId="2ADAC84C" w14:textId="77777777" w:rsidR="005C6E25" w:rsidRDefault="005C6E25" w:rsidP="001E60CD">
            <w:pPr>
              <w:jc w:val="left"/>
            </w:pPr>
            <w:r>
              <w:t>[] Ναι [] Όχι</w:t>
            </w:r>
          </w:p>
          <w:p w14:paraId="2642C275" w14:textId="77777777" w:rsidR="005C6E25" w:rsidRDefault="005C6E25" w:rsidP="001E60CD">
            <w:pPr>
              <w:jc w:val="left"/>
            </w:pPr>
            <w:r>
              <w:rPr>
                <w:b/>
              </w:rPr>
              <w:t>Εάν το έχει πράξει,</w:t>
            </w:r>
            <w:r>
              <w:t xml:space="preserve"> περιγράψτε τα μέτρα που λήφθηκαν:</w:t>
            </w:r>
          </w:p>
          <w:p w14:paraId="6A2ADAD8" w14:textId="77777777" w:rsidR="005C6E25" w:rsidRDefault="005C6E25" w:rsidP="001E60CD">
            <w:pPr>
              <w:jc w:val="left"/>
            </w:pPr>
            <w:r>
              <w:t>[……]</w:t>
            </w:r>
          </w:p>
        </w:tc>
      </w:tr>
      <w:tr w:rsidR="005C6E25" w14:paraId="14CC7799" w14:textId="77777777" w:rsidTr="00DD06F4">
        <w:trPr>
          <w:jc w:val="center"/>
        </w:trPr>
        <w:tc>
          <w:tcPr>
            <w:tcW w:w="4479" w:type="dxa"/>
            <w:tcBorders>
              <w:top w:val="single" w:sz="4" w:space="0" w:color="000000"/>
              <w:left w:val="single" w:sz="4" w:space="0" w:color="000000"/>
              <w:bottom w:val="single" w:sz="4" w:space="0" w:color="000000"/>
            </w:tcBorders>
            <w:shd w:val="clear" w:color="auto" w:fill="auto"/>
          </w:tcPr>
          <w:p w14:paraId="56504027" w14:textId="77777777" w:rsidR="005C6E25" w:rsidRDefault="005C6E25" w:rsidP="001E60CD">
            <w:r>
              <w:t>Μπορεί ο οικονομικός φορέας να επιβεβαιώσει ότι:</w:t>
            </w:r>
          </w:p>
          <w:p w14:paraId="5FBA0543" w14:textId="77777777" w:rsidR="005C6E25" w:rsidRDefault="005C6E25" w:rsidP="001E60CD">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7E68C728" w14:textId="77777777" w:rsidR="005C6E25" w:rsidRDefault="005C6E25" w:rsidP="001E60CD">
            <w:r>
              <w:t>β) δεν έχει αποκρύψει τις πληροφορίες αυτές,</w:t>
            </w:r>
          </w:p>
          <w:p w14:paraId="14AD5859" w14:textId="77777777" w:rsidR="005C6E25" w:rsidRDefault="005C6E25" w:rsidP="001E60CD">
            <w:r>
              <w:t xml:space="preserve">γ) ήταν σε θέση να υποβάλλει χωρίς καθυστέρηση τα δικαιολογητικά που απαιτούνται από την αναθέτουσα αρχή/αναθέτοντα φορέα </w:t>
            </w:r>
          </w:p>
          <w:p w14:paraId="592309E6" w14:textId="77777777" w:rsidR="005C6E25" w:rsidRDefault="005C6E25" w:rsidP="001E60CD">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03FA5E8" w14:textId="77777777" w:rsidR="005C6E25" w:rsidRDefault="005C6E25" w:rsidP="001E60CD">
            <w:pPr>
              <w:jc w:val="left"/>
            </w:pPr>
            <w:r>
              <w:t>[] Ναι [] Όχι</w:t>
            </w:r>
          </w:p>
        </w:tc>
      </w:tr>
    </w:tbl>
    <w:p w14:paraId="0314D28C" w14:textId="77777777" w:rsidR="005C6E25" w:rsidRDefault="005C6E25" w:rsidP="005C6E25">
      <w:pPr>
        <w:pStyle w:val="ChapterTitle"/>
      </w:pPr>
    </w:p>
    <w:p w14:paraId="50DDED8B" w14:textId="77777777" w:rsidR="005C6E25" w:rsidRDefault="005C6E25" w:rsidP="005C6E25">
      <w:pPr>
        <w:jc w:val="center"/>
        <w:rPr>
          <w:b/>
          <w:bCs/>
        </w:rPr>
      </w:pPr>
    </w:p>
    <w:p w14:paraId="6CEEDF89" w14:textId="77777777" w:rsidR="005C6E25" w:rsidRDefault="005C6E25" w:rsidP="005C6E25">
      <w:pPr>
        <w:pageBreakBefore/>
        <w:jc w:val="center"/>
      </w:pPr>
      <w:r>
        <w:rPr>
          <w:b/>
          <w:bCs/>
        </w:rPr>
        <w:lastRenderedPageBreak/>
        <w:t xml:space="preserve">Δ. ΑΛΛΟΙ ΛΟΓΟΙ ΑΠΟΚΛΕΙΣΜΟΥ </w:t>
      </w:r>
    </w:p>
    <w:tbl>
      <w:tblPr>
        <w:tblW w:w="0" w:type="auto"/>
        <w:jc w:val="center"/>
        <w:tblLayout w:type="fixed"/>
        <w:tblLook w:val="0000" w:firstRow="0" w:lastRow="0" w:firstColumn="0" w:lastColumn="0" w:noHBand="0" w:noVBand="0"/>
      </w:tblPr>
      <w:tblGrid>
        <w:gridCol w:w="4479"/>
        <w:gridCol w:w="4510"/>
      </w:tblGrid>
      <w:tr w:rsidR="005C6E25" w14:paraId="3E2E7E35" w14:textId="77777777" w:rsidTr="00DD06F4">
        <w:trPr>
          <w:jc w:val="center"/>
        </w:trPr>
        <w:tc>
          <w:tcPr>
            <w:tcW w:w="4479" w:type="dxa"/>
            <w:tcBorders>
              <w:top w:val="single" w:sz="4" w:space="0" w:color="000000"/>
              <w:left w:val="single" w:sz="4" w:space="0" w:color="000000"/>
              <w:bottom w:val="single" w:sz="4" w:space="0" w:color="000000"/>
            </w:tcBorders>
            <w:shd w:val="clear" w:color="auto" w:fill="auto"/>
          </w:tcPr>
          <w:p w14:paraId="23028D26" w14:textId="77777777" w:rsidR="005C6E25" w:rsidRDefault="005C6E25" w:rsidP="001E60CD">
            <w:r>
              <w:rPr>
                <w:b/>
                <w:i/>
              </w:rPr>
              <w:t>Ονομαστικοποίηση μετοχών εταιρειών που συνάπτουν δημόσιες συμβάσεις Άρθρο 8 παρ. 4 ν. 3310/2005</w:t>
            </w:r>
            <w:r>
              <w:rPr>
                <w:rStyle w:val="11"/>
              </w:rPr>
              <w:endnoteReference w:id="32"/>
            </w:r>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3EDA061" w14:textId="77777777" w:rsidR="005C6E25" w:rsidRDefault="005C6E25" w:rsidP="001E60CD">
            <w:r>
              <w:rPr>
                <w:b/>
                <w:i/>
              </w:rPr>
              <w:t>Απάντηση:</w:t>
            </w:r>
          </w:p>
        </w:tc>
      </w:tr>
      <w:tr w:rsidR="005C6E25" w14:paraId="72B54AB0" w14:textId="77777777" w:rsidTr="00DD06F4">
        <w:trPr>
          <w:trHeight w:val="2199"/>
          <w:jc w:val="center"/>
        </w:trPr>
        <w:tc>
          <w:tcPr>
            <w:tcW w:w="4479" w:type="dxa"/>
            <w:tcBorders>
              <w:top w:val="single" w:sz="4" w:space="0" w:color="000000"/>
              <w:left w:val="single" w:sz="4" w:space="0" w:color="000000"/>
              <w:bottom w:val="single" w:sz="4" w:space="0" w:color="000000"/>
            </w:tcBorders>
            <w:shd w:val="clear" w:color="auto" w:fill="auto"/>
          </w:tcPr>
          <w:p w14:paraId="18AC9059" w14:textId="77777777" w:rsidR="005C6E25" w:rsidRDefault="005C6E25" w:rsidP="001E60CD">
            <w: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F2A58AF" w14:textId="77777777" w:rsidR="005C6E25" w:rsidRDefault="005C6E25" w:rsidP="001E60CD">
            <w:r>
              <w:t xml:space="preserve">[] Ναι [] Όχι </w:t>
            </w:r>
          </w:p>
          <w:p w14:paraId="06990DD1" w14:textId="77777777" w:rsidR="005C6E25" w:rsidRDefault="005C6E25" w:rsidP="001E60CD"/>
          <w:p w14:paraId="38B3AF0B" w14:textId="77777777" w:rsidR="005C6E25" w:rsidRDefault="005C6E25" w:rsidP="001E60CD">
            <w:pPr>
              <w:jc w:val="left"/>
            </w:pPr>
            <w:r>
              <w:rPr>
                <w:i/>
              </w:rPr>
              <w:t>(διαδικτυακή διεύθυνση, αρχή ή φορέας έκδοσης, επακριβή στοιχεία αναφοράς των εγγράφων): [……][……][……]</w:t>
            </w:r>
          </w:p>
          <w:p w14:paraId="604F019A" w14:textId="77777777" w:rsidR="005C6E25" w:rsidRDefault="005C6E25" w:rsidP="001E60CD">
            <w:pPr>
              <w:jc w:val="left"/>
            </w:pPr>
            <w:r>
              <w:rPr>
                <w:b/>
                <w:i/>
              </w:rPr>
              <w:t>Εάν ναι</w:t>
            </w:r>
            <w:r>
              <w:rPr>
                <w:i/>
              </w:rPr>
              <w:t xml:space="preserve">, έχει λάβει ο οικονομικός φορέας μέτρα αυτοκάθαρσης; </w:t>
            </w:r>
          </w:p>
          <w:p w14:paraId="51FD4B29" w14:textId="77777777" w:rsidR="005C6E25" w:rsidRDefault="005C6E25" w:rsidP="001E60CD">
            <w:pPr>
              <w:jc w:val="left"/>
            </w:pPr>
            <w:r>
              <w:rPr>
                <w:i/>
              </w:rPr>
              <w:t>[] Ναι [] Όχι</w:t>
            </w:r>
          </w:p>
          <w:p w14:paraId="7D39320B" w14:textId="77777777" w:rsidR="005C6E25" w:rsidRDefault="005C6E25" w:rsidP="001E60CD">
            <w:pPr>
              <w:jc w:val="left"/>
            </w:pPr>
            <w:r>
              <w:rPr>
                <w:b/>
                <w:i/>
              </w:rPr>
              <w:t>Εάν το έχει πράξει,</w:t>
            </w:r>
            <w:r>
              <w:rPr>
                <w:i/>
              </w:rPr>
              <w:t xml:space="preserve"> περιγράψτε τα μέτρα που λήφθηκαν: </w:t>
            </w:r>
          </w:p>
          <w:p w14:paraId="1641BB25" w14:textId="77777777" w:rsidR="005C6E25" w:rsidRDefault="005C6E25" w:rsidP="001E60CD">
            <w:pPr>
              <w:jc w:val="left"/>
            </w:pPr>
            <w:r>
              <w:rPr>
                <w:i/>
              </w:rPr>
              <w:t>[……]</w:t>
            </w:r>
          </w:p>
        </w:tc>
      </w:tr>
    </w:tbl>
    <w:p w14:paraId="2FFF3062" w14:textId="77777777" w:rsidR="005C6E25" w:rsidRDefault="005C6E25" w:rsidP="005C6E25">
      <w:pPr>
        <w:pageBreakBefore/>
        <w:jc w:val="center"/>
      </w:pPr>
      <w:r>
        <w:rPr>
          <w:b/>
          <w:bCs/>
          <w:u w:val="single"/>
        </w:rPr>
        <w:lastRenderedPageBreak/>
        <w:t>Μέρος IV: Κριτήρια επιλογής</w:t>
      </w:r>
    </w:p>
    <w:p w14:paraId="6BEFEF8C" w14:textId="77777777" w:rsidR="005C6E25" w:rsidRDefault="005C6E25" w:rsidP="005C6E25">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14:paraId="6EC5C6CB" w14:textId="77777777" w:rsidR="005C6E25" w:rsidRDefault="005C6E25" w:rsidP="005C6E25">
      <w:pPr>
        <w:jc w:val="center"/>
      </w:pPr>
      <w:r>
        <w:rPr>
          <w:b/>
          <w:bCs/>
        </w:rPr>
        <w:t>α: Γενική ένδειξη για όλα τα κριτήρια επιλογής</w:t>
      </w:r>
    </w:p>
    <w:p w14:paraId="34683A2E" w14:textId="77777777" w:rsidR="005C6E25" w:rsidRDefault="005C6E25" w:rsidP="004B0C08">
      <w:pPr>
        <w:pBdr>
          <w:top w:val="single" w:sz="4" w:space="1" w:color="000000"/>
          <w:left w:val="single" w:sz="4" w:space="4" w:color="000000"/>
          <w:bottom w:val="single" w:sz="4" w:space="1" w:color="000000"/>
          <w:right w:val="single" w:sz="4" w:space="4" w:color="000000"/>
        </w:pBdr>
        <w:shd w:val="clear" w:color="auto" w:fill="F2F2F2" w:themeFill="background1" w:themeFillShade="F2"/>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p w14:paraId="67E2C40B" w14:textId="008A4530" w:rsidR="005C6E25" w:rsidRDefault="005C6E25" w:rsidP="00DD06F4"/>
    <w:tbl>
      <w:tblPr>
        <w:tblW w:w="0" w:type="auto"/>
        <w:jc w:val="center"/>
        <w:tblLayout w:type="fixed"/>
        <w:tblLook w:val="0000" w:firstRow="0" w:lastRow="0" w:firstColumn="0" w:lastColumn="0" w:noHBand="0" w:noVBand="0"/>
      </w:tblPr>
      <w:tblGrid>
        <w:gridCol w:w="4479"/>
        <w:gridCol w:w="4510"/>
      </w:tblGrid>
      <w:tr w:rsidR="004B0C08" w14:paraId="3F68B87E" w14:textId="77777777" w:rsidTr="004B0C08">
        <w:trPr>
          <w:jc w:val="center"/>
        </w:trPr>
        <w:tc>
          <w:tcPr>
            <w:tcW w:w="4479" w:type="dxa"/>
            <w:tcBorders>
              <w:top w:val="single" w:sz="4" w:space="0" w:color="000000"/>
              <w:left w:val="single" w:sz="4" w:space="0" w:color="000000"/>
              <w:bottom w:val="single" w:sz="4" w:space="0" w:color="000000"/>
            </w:tcBorders>
            <w:shd w:val="clear" w:color="auto" w:fill="auto"/>
          </w:tcPr>
          <w:p w14:paraId="541EA6EF" w14:textId="77777777" w:rsidR="004B0C08" w:rsidRDefault="004B0C08" w:rsidP="001E60CD">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6F7118A" w14:textId="77777777" w:rsidR="004B0C08" w:rsidRDefault="004B0C08" w:rsidP="001E60CD">
            <w:r>
              <w:rPr>
                <w:b/>
                <w:i/>
              </w:rPr>
              <w:t>Απάντηση</w:t>
            </w:r>
          </w:p>
        </w:tc>
      </w:tr>
      <w:tr w:rsidR="004B0C08" w14:paraId="50D905FE" w14:textId="77777777" w:rsidTr="004B0C08">
        <w:trPr>
          <w:jc w:val="center"/>
        </w:trPr>
        <w:tc>
          <w:tcPr>
            <w:tcW w:w="4479" w:type="dxa"/>
            <w:tcBorders>
              <w:top w:val="single" w:sz="4" w:space="0" w:color="000000"/>
              <w:left w:val="single" w:sz="4" w:space="0" w:color="000000"/>
              <w:bottom w:val="single" w:sz="4" w:space="0" w:color="000000"/>
            </w:tcBorders>
            <w:shd w:val="clear" w:color="auto" w:fill="auto"/>
          </w:tcPr>
          <w:p w14:paraId="2F7AA00D" w14:textId="77777777" w:rsidR="004B0C08" w:rsidRDefault="004B0C08" w:rsidP="001E60CD">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E5AEA3E" w14:textId="77777777" w:rsidR="004B0C08" w:rsidRDefault="004B0C08" w:rsidP="001E60CD">
            <w:r>
              <w:t>[] Ναι [] Όχι</w:t>
            </w:r>
          </w:p>
        </w:tc>
      </w:tr>
    </w:tbl>
    <w:p w14:paraId="538D02E1" w14:textId="77777777" w:rsidR="00DD06F4" w:rsidRPr="00DD06F4" w:rsidRDefault="00DD06F4" w:rsidP="00DD06F4">
      <w:pPr>
        <w:rPr>
          <w:lang w:eastAsia="zh-CN"/>
        </w:rPr>
      </w:pPr>
    </w:p>
    <w:p w14:paraId="0187BAA8" w14:textId="77777777" w:rsidR="005C6E25" w:rsidRDefault="005C6E25" w:rsidP="005C6E25">
      <w:pPr>
        <w:jc w:val="center"/>
      </w:pPr>
      <w:r>
        <w:rPr>
          <w:b/>
          <w:bCs/>
        </w:rPr>
        <w:t xml:space="preserve">Α: </w:t>
      </w:r>
      <w:proofErr w:type="spellStart"/>
      <w:r>
        <w:rPr>
          <w:b/>
          <w:bCs/>
        </w:rPr>
        <w:t>Καταλληλότητα</w:t>
      </w:r>
      <w:proofErr w:type="spellEnd"/>
    </w:p>
    <w:p w14:paraId="4F107EA5" w14:textId="77777777" w:rsidR="005C6E25" w:rsidRDefault="005C6E25" w:rsidP="004B0C08">
      <w:pPr>
        <w:pBdr>
          <w:top w:val="single" w:sz="4" w:space="1" w:color="000000"/>
          <w:left w:val="single" w:sz="4" w:space="4" w:color="000000"/>
          <w:bottom w:val="single" w:sz="4" w:space="1" w:color="000000"/>
          <w:right w:val="single" w:sz="4" w:space="4" w:color="000000"/>
        </w:pBdr>
        <w:shd w:val="clear" w:color="auto" w:fill="F2F2F2" w:themeFill="background1" w:themeFillShade="F2"/>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14:paraId="6D2C7CA7" w14:textId="77777777" w:rsidR="005C6E25" w:rsidRDefault="005C6E25" w:rsidP="005C6E25">
      <w:pPr>
        <w:jc w:val="center"/>
        <w:rPr>
          <w:b/>
          <w:bCs/>
        </w:rPr>
      </w:pPr>
    </w:p>
    <w:tbl>
      <w:tblPr>
        <w:tblW w:w="0" w:type="auto"/>
        <w:jc w:val="center"/>
        <w:tblLayout w:type="fixed"/>
        <w:tblLook w:val="0000" w:firstRow="0" w:lastRow="0" w:firstColumn="0" w:lastColumn="0" w:noHBand="0" w:noVBand="0"/>
      </w:tblPr>
      <w:tblGrid>
        <w:gridCol w:w="4479"/>
        <w:gridCol w:w="4510"/>
      </w:tblGrid>
      <w:tr w:rsidR="004B0C08" w14:paraId="094C1688" w14:textId="77777777" w:rsidTr="004B0C08">
        <w:trPr>
          <w:jc w:val="center"/>
        </w:trPr>
        <w:tc>
          <w:tcPr>
            <w:tcW w:w="4479" w:type="dxa"/>
            <w:tcBorders>
              <w:top w:val="single" w:sz="4" w:space="0" w:color="000000"/>
              <w:left w:val="single" w:sz="4" w:space="0" w:color="000000"/>
              <w:bottom w:val="single" w:sz="4" w:space="0" w:color="000000"/>
            </w:tcBorders>
            <w:shd w:val="clear" w:color="auto" w:fill="auto"/>
          </w:tcPr>
          <w:p w14:paraId="3B77E6C3" w14:textId="77777777" w:rsidR="004B0C08" w:rsidRDefault="004B0C08" w:rsidP="001E60CD">
            <w:proofErr w:type="spellStart"/>
            <w:r>
              <w:rPr>
                <w:b/>
                <w:i/>
              </w:rPr>
              <w:t>Καταλληλότητα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1DCA900" w14:textId="77777777" w:rsidR="004B0C08" w:rsidRDefault="004B0C08" w:rsidP="001E60CD">
            <w:r>
              <w:rPr>
                <w:b/>
                <w:i/>
              </w:rPr>
              <w:t>Απάντηση</w:t>
            </w:r>
          </w:p>
        </w:tc>
      </w:tr>
      <w:tr w:rsidR="004B0C08" w14:paraId="717F7579" w14:textId="77777777" w:rsidTr="004B0C08">
        <w:trPr>
          <w:jc w:val="center"/>
        </w:trPr>
        <w:tc>
          <w:tcPr>
            <w:tcW w:w="4479" w:type="dxa"/>
            <w:tcBorders>
              <w:top w:val="single" w:sz="4" w:space="0" w:color="000000"/>
              <w:left w:val="single" w:sz="4" w:space="0" w:color="000000"/>
              <w:bottom w:val="single" w:sz="4" w:space="0" w:color="000000"/>
            </w:tcBorders>
            <w:shd w:val="clear" w:color="auto" w:fill="auto"/>
          </w:tcPr>
          <w:p w14:paraId="4709155B" w14:textId="77777777" w:rsidR="004B0C08" w:rsidRDefault="004B0C08" w:rsidP="001E60CD">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1"/>
                <w:sz w:val="20"/>
                <w:szCs w:val="20"/>
              </w:rPr>
              <w:endnoteReference w:id="33"/>
            </w:r>
            <w:r>
              <w:rPr>
                <w:sz w:val="20"/>
                <w:szCs w:val="20"/>
              </w:rPr>
              <w:t>;</w:t>
            </w:r>
            <w:r>
              <w:rPr>
                <w:sz w:val="21"/>
                <w:szCs w:val="21"/>
              </w:rPr>
              <w:t xml:space="preserve"> του:</w:t>
            </w:r>
          </w:p>
          <w:p w14:paraId="42852C80" w14:textId="77777777" w:rsidR="004B0C08" w:rsidRDefault="004B0C08" w:rsidP="001E60CD">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A08FD00" w14:textId="77777777" w:rsidR="004B0C08" w:rsidRDefault="004B0C08" w:rsidP="001E60CD">
            <w:pPr>
              <w:jc w:val="left"/>
            </w:pPr>
            <w:r>
              <w:t>[…]</w:t>
            </w:r>
          </w:p>
          <w:p w14:paraId="15DE9BF4" w14:textId="77777777" w:rsidR="004B0C08" w:rsidRDefault="004B0C08" w:rsidP="001E60CD">
            <w:pPr>
              <w:jc w:val="left"/>
              <w:rPr>
                <w:i/>
                <w:sz w:val="21"/>
                <w:szCs w:val="21"/>
              </w:rPr>
            </w:pPr>
          </w:p>
          <w:p w14:paraId="1811A6E6" w14:textId="77777777" w:rsidR="004B0C08" w:rsidRDefault="004B0C08" w:rsidP="001E60CD">
            <w:pPr>
              <w:jc w:val="left"/>
              <w:rPr>
                <w:i/>
                <w:sz w:val="21"/>
                <w:szCs w:val="21"/>
              </w:rPr>
            </w:pPr>
          </w:p>
          <w:p w14:paraId="783C956D" w14:textId="77777777" w:rsidR="004B0C08" w:rsidRDefault="004B0C08" w:rsidP="001E60CD">
            <w:pPr>
              <w:jc w:val="left"/>
              <w:rPr>
                <w:i/>
                <w:sz w:val="21"/>
                <w:szCs w:val="21"/>
              </w:rPr>
            </w:pPr>
          </w:p>
          <w:p w14:paraId="473D6890" w14:textId="77777777" w:rsidR="004B0C08" w:rsidRDefault="004B0C08" w:rsidP="001E60CD">
            <w:pPr>
              <w:jc w:val="left"/>
            </w:pPr>
            <w:r>
              <w:rPr>
                <w:i/>
                <w:sz w:val="21"/>
                <w:szCs w:val="21"/>
              </w:rPr>
              <w:t xml:space="preserve">(διαδικτυακή διεύθυνση, αρχή ή φορέας έκδοσης, επακριβή στοιχεία αναφοράς των εγγράφων): </w:t>
            </w:r>
          </w:p>
          <w:p w14:paraId="19E140CB" w14:textId="77777777" w:rsidR="004B0C08" w:rsidRDefault="004B0C08" w:rsidP="001E60CD">
            <w:pPr>
              <w:jc w:val="left"/>
            </w:pPr>
            <w:r>
              <w:rPr>
                <w:i/>
                <w:sz w:val="21"/>
                <w:szCs w:val="21"/>
              </w:rPr>
              <w:t>[……][……][……]</w:t>
            </w:r>
          </w:p>
        </w:tc>
      </w:tr>
      <w:tr w:rsidR="004B0C08" w14:paraId="27BB3BC8" w14:textId="77777777" w:rsidTr="004B0C08">
        <w:trPr>
          <w:trHeight w:val="1018"/>
          <w:jc w:val="center"/>
        </w:trPr>
        <w:tc>
          <w:tcPr>
            <w:tcW w:w="4479" w:type="dxa"/>
            <w:tcBorders>
              <w:top w:val="single" w:sz="4" w:space="0" w:color="000000"/>
              <w:left w:val="single" w:sz="4" w:space="0" w:color="000000"/>
              <w:bottom w:val="single" w:sz="4" w:space="0" w:color="000000"/>
            </w:tcBorders>
            <w:shd w:val="clear" w:color="auto" w:fill="auto"/>
          </w:tcPr>
          <w:p w14:paraId="41CA98F8" w14:textId="77777777" w:rsidR="004B0C08" w:rsidRDefault="004B0C08" w:rsidP="001E60CD">
            <w:r>
              <w:rPr>
                <w:b/>
                <w:sz w:val="20"/>
                <w:szCs w:val="20"/>
              </w:rPr>
              <w:t>2) Για συμβάσεις υπηρεσιών:</w:t>
            </w:r>
          </w:p>
          <w:p w14:paraId="145B3F3C" w14:textId="77777777" w:rsidR="004B0C08" w:rsidRDefault="004B0C08" w:rsidP="001E60CD">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14:paraId="0B958BCF" w14:textId="77777777" w:rsidR="004B0C08" w:rsidRDefault="004B0C08" w:rsidP="001E60CD"/>
          <w:p w14:paraId="032141B8" w14:textId="77777777" w:rsidR="004B0C08" w:rsidRDefault="004B0C08" w:rsidP="001E60CD">
            <w:r>
              <w:rPr>
                <w:i/>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DE2E831" w14:textId="77777777" w:rsidR="004B0C08" w:rsidRDefault="004B0C08" w:rsidP="001E60CD">
            <w:pPr>
              <w:snapToGrid w:val="0"/>
              <w:jc w:val="left"/>
              <w:rPr>
                <w:sz w:val="20"/>
                <w:szCs w:val="20"/>
              </w:rPr>
            </w:pPr>
          </w:p>
          <w:p w14:paraId="74F26A0E" w14:textId="77777777" w:rsidR="004B0C08" w:rsidRDefault="004B0C08" w:rsidP="001E60CD">
            <w:pPr>
              <w:jc w:val="left"/>
            </w:pPr>
            <w:r>
              <w:rPr>
                <w:sz w:val="20"/>
                <w:szCs w:val="20"/>
              </w:rPr>
              <w:t>[] Ναι [] Όχι</w:t>
            </w:r>
          </w:p>
          <w:p w14:paraId="12DB8C28" w14:textId="77777777" w:rsidR="004B0C08" w:rsidRDefault="004B0C08" w:rsidP="001E60CD">
            <w:pPr>
              <w:jc w:val="left"/>
            </w:pPr>
            <w:r>
              <w:rPr>
                <w:sz w:val="20"/>
                <w:szCs w:val="20"/>
              </w:rPr>
              <w:t xml:space="preserve">Εάν ναι, διευκρινίστε για ποια πρόκειται και δηλώστε αν τη διαθέτει ο οικονομικός φορέας: </w:t>
            </w:r>
          </w:p>
          <w:p w14:paraId="0B9C91C2" w14:textId="77777777" w:rsidR="004B0C08" w:rsidRDefault="004B0C08" w:rsidP="001E60CD">
            <w:pPr>
              <w:jc w:val="left"/>
            </w:pPr>
            <w:r>
              <w:rPr>
                <w:sz w:val="20"/>
                <w:szCs w:val="20"/>
              </w:rPr>
              <w:t>[ …] [] Ναι [] Όχι</w:t>
            </w:r>
          </w:p>
          <w:p w14:paraId="10906DEF" w14:textId="77777777" w:rsidR="004B0C08" w:rsidRDefault="004B0C08" w:rsidP="001E60CD">
            <w:pPr>
              <w:jc w:val="left"/>
              <w:rPr>
                <w:i/>
                <w:sz w:val="20"/>
                <w:szCs w:val="20"/>
              </w:rPr>
            </w:pPr>
          </w:p>
          <w:p w14:paraId="0FD634FB" w14:textId="77777777" w:rsidR="004B0C08" w:rsidRDefault="004B0C08" w:rsidP="001E60CD">
            <w:pPr>
              <w:jc w:val="left"/>
            </w:pPr>
            <w:r>
              <w:rPr>
                <w:i/>
                <w:sz w:val="20"/>
                <w:szCs w:val="20"/>
              </w:rPr>
              <w:t>(διαδικτυακή διεύθυνση, αρχή ή φορέας έκδοσης, επακριβή στοιχεία αναφοράς των εγγράφων): [……][……][……]</w:t>
            </w:r>
          </w:p>
        </w:tc>
      </w:tr>
    </w:tbl>
    <w:p w14:paraId="5EB70CE0" w14:textId="77777777" w:rsidR="005C6E25" w:rsidRDefault="005C6E25" w:rsidP="005C6E25">
      <w:pPr>
        <w:jc w:val="center"/>
        <w:rPr>
          <w:b/>
          <w:bCs/>
        </w:rPr>
      </w:pPr>
    </w:p>
    <w:p w14:paraId="2F75D11B" w14:textId="77777777" w:rsidR="005C6E25" w:rsidRDefault="005C6E25" w:rsidP="005C6E25">
      <w:pPr>
        <w:pageBreakBefore/>
        <w:jc w:val="center"/>
      </w:pPr>
      <w:r>
        <w:rPr>
          <w:b/>
          <w:bCs/>
        </w:rPr>
        <w:lastRenderedPageBreak/>
        <w:t>Β: Οικονομική και χρηματοοικονομική επάρκεια</w:t>
      </w:r>
    </w:p>
    <w:p w14:paraId="55E3C995" w14:textId="77777777" w:rsidR="005C6E25" w:rsidRDefault="005C6E25" w:rsidP="004B0C08">
      <w:pPr>
        <w:pBdr>
          <w:top w:val="single" w:sz="4" w:space="1" w:color="000000"/>
          <w:left w:val="single" w:sz="4" w:space="4" w:color="000000"/>
          <w:bottom w:val="single" w:sz="4" w:space="1" w:color="000000"/>
          <w:right w:val="single" w:sz="4" w:space="4" w:color="000000"/>
        </w:pBdr>
        <w:shd w:val="clear" w:color="auto" w:fill="F2F2F2" w:themeFill="background1" w:themeFillShade="F2"/>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14:paraId="171FF0B4" w14:textId="7C477F44" w:rsidR="005C6E25" w:rsidRDefault="005C6E25" w:rsidP="004B0C08"/>
    <w:tbl>
      <w:tblPr>
        <w:tblW w:w="0" w:type="auto"/>
        <w:jc w:val="center"/>
        <w:tblLayout w:type="fixed"/>
        <w:tblLook w:val="0000" w:firstRow="0" w:lastRow="0" w:firstColumn="0" w:lastColumn="0" w:noHBand="0" w:noVBand="0"/>
      </w:tblPr>
      <w:tblGrid>
        <w:gridCol w:w="4479"/>
        <w:gridCol w:w="4510"/>
      </w:tblGrid>
      <w:tr w:rsidR="004B0C08" w14:paraId="3427B8BC" w14:textId="77777777" w:rsidTr="004B0C08">
        <w:trPr>
          <w:jc w:val="center"/>
        </w:trPr>
        <w:tc>
          <w:tcPr>
            <w:tcW w:w="4479" w:type="dxa"/>
            <w:tcBorders>
              <w:top w:val="single" w:sz="4" w:space="0" w:color="000000"/>
              <w:left w:val="single" w:sz="4" w:space="0" w:color="000000"/>
              <w:bottom w:val="single" w:sz="4" w:space="0" w:color="000000"/>
            </w:tcBorders>
            <w:shd w:val="clear" w:color="auto" w:fill="auto"/>
          </w:tcPr>
          <w:p w14:paraId="51A512F3" w14:textId="77777777" w:rsidR="004B0C08" w:rsidRDefault="004B0C08" w:rsidP="001E60CD">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4D4D622" w14:textId="77777777" w:rsidR="004B0C08" w:rsidRDefault="004B0C08" w:rsidP="001E60CD">
            <w:r>
              <w:rPr>
                <w:b/>
                <w:i/>
              </w:rPr>
              <w:t>Απάντηση:</w:t>
            </w:r>
          </w:p>
        </w:tc>
      </w:tr>
      <w:tr w:rsidR="004B0C08" w14:paraId="34D62EF2" w14:textId="77777777" w:rsidTr="004B0C08">
        <w:trPr>
          <w:jc w:val="center"/>
        </w:trPr>
        <w:tc>
          <w:tcPr>
            <w:tcW w:w="4479" w:type="dxa"/>
            <w:tcBorders>
              <w:top w:val="single" w:sz="4" w:space="0" w:color="000000"/>
              <w:left w:val="single" w:sz="4" w:space="0" w:color="000000"/>
              <w:bottom w:val="single" w:sz="4" w:space="0" w:color="000000"/>
            </w:tcBorders>
            <w:shd w:val="clear" w:color="auto" w:fill="auto"/>
          </w:tcPr>
          <w:p w14:paraId="72E6CABA" w14:textId="77777777" w:rsidR="004B0C08" w:rsidRDefault="004B0C08" w:rsidP="001E60CD">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14:paraId="1AFC37E2" w14:textId="77777777" w:rsidR="004B0C08" w:rsidRDefault="004B0C08" w:rsidP="001E60CD">
            <w:r>
              <w:rPr>
                <w:b/>
                <w:bCs/>
              </w:rPr>
              <w:t>και/ή,</w:t>
            </w:r>
          </w:p>
          <w:p w14:paraId="58F8ABBF" w14:textId="77777777" w:rsidR="004B0C08" w:rsidRDefault="004B0C08" w:rsidP="001E60CD">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d"/>
                <w:vertAlign w:val="superscript"/>
              </w:rPr>
              <w:endnoteReference w:id="34"/>
            </w:r>
            <w:r>
              <w:rPr>
                <w:b/>
              </w:rPr>
              <w:t>:</w:t>
            </w:r>
          </w:p>
          <w:p w14:paraId="56E1A5A3" w14:textId="77777777" w:rsidR="004B0C08" w:rsidRDefault="004B0C08" w:rsidP="001E60CD">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99C4398" w14:textId="77777777" w:rsidR="004B0C08" w:rsidRDefault="004B0C08" w:rsidP="001E60CD">
            <w:r>
              <w:t>έτος: [……] κύκλος εργασιών:[……][…]νόμισμα</w:t>
            </w:r>
          </w:p>
          <w:p w14:paraId="6AD9EED7" w14:textId="77777777" w:rsidR="004B0C08" w:rsidRDefault="004B0C08" w:rsidP="001E60CD">
            <w:r>
              <w:t>έτος: [……] κύκλος εργασιών:[……][…]νόμισμα</w:t>
            </w:r>
          </w:p>
          <w:p w14:paraId="45AC9907" w14:textId="77777777" w:rsidR="004B0C08" w:rsidRDefault="004B0C08" w:rsidP="001E60CD">
            <w:r>
              <w:t>έτος: [……] κύκλος εργασιών:[……][…]νόμισμα</w:t>
            </w:r>
          </w:p>
          <w:p w14:paraId="0977832E" w14:textId="77777777" w:rsidR="004B0C08" w:rsidRDefault="004B0C08" w:rsidP="001E60CD"/>
          <w:p w14:paraId="48F022D3" w14:textId="77777777" w:rsidR="004B0C08" w:rsidRDefault="004B0C08" w:rsidP="001E60CD"/>
          <w:p w14:paraId="3F74CB73" w14:textId="77777777" w:rsidR="004B0C08" w:rsidRDefault="004B0C08" w:rsidP="001E60CD"/>
          <w:p w14:paraId="7EADC999" w14:textId="77777777" w:rsidR="004B0C08" w:rsidRDefault="004B0C08" w:rsidP="001E60CD">
            <w:r>
              <w:t>(αριθμός ετών, μέσος κύκλος εργασιών)</w:t>
            </w:r>
            <w:r>
              <w:rPr>
                <w:b/>
              </w:rPr>
              <w:t>:</w:t>
            </w:r>
            <w:r>
              <w:t xml:space="preserve"> </w:t>
            </w:r>
          </w:p>
          <w:p w14:paraId="6C1BF614" w14:textId="77777777" w:rsidR="004B0C08" w:rsidRDefault="004B0C08" w:rsidP="001E60CD">
            <w:r>
              <w:t>[……],[……][…]νόμισμα</w:t>
            </w:r>
          </w:p>
          <w:p w14:paraId="07BC5514" w14:textId="77777777" w:rsidR="004B0C08" w:rsidRDefault="004B0C08" w:rsidP="001E60CD"/>
          <w:p w14:paraId="5F18A4D3" w14:textId="77777777" w:rsidR="004B0C08" w:rsidRDefault="004B0C08" w:rsidP="001E60CD">
            <w:pPr>
              <w:rPr>
                <w:i/>
              </w:rPr>
            </w:pPr>
          </w:p>
          <w:p w14:paraId="4F781435" w14:textId="77777777" w:rsidR="004B0C08" w:rsidRDefault="004B0C08" w:rsidP="001E60CD">
            <w:pPr>
              <w:rPr>
                <w:i/>
              </w:rPr>
            </w:pPr>
          </w:p>
          <w:p w14:paraId="4CAC2220" w14:textId="77777777" w:rsidR="004B0C08" w:rsidRDefault="004B0C08" w:rsidP="001E60CD">
            <w:r>
              <w:rPr>
                <w:i/>
              </w:rPr>
              <w:t xml:space="preserve">(διαδικτυακή διεύθυνση, αρχή ή φορέας έκδοσης, επακριβή στοιχεία αναφοράς των εγγράφων): </w:t>
            </w:r>
          </w:p>
          <w:p w14:paraId="02A5FC8C" w14:textId="77777777" w:rsidR="004B0C08" w:rsidRDefault="004B0C08" w:rsidP="001E60CD">
            <w:r>
              <w:rPr>
                <w:i/>
              </w:rPr>
              <w:t>[……][……][……]</w:t>
            </w:r>
          </w:p>
        </w:tc>
      </w:tr>
      <w:tr w:rsidR="004B0C08" w14:paraId="3A5B5C4D" w14:textId="77777777" w:rsidTr="004B0C08">
        <w:trPr>
          <w:jc w:val="center"/>
        </w:trPr>
        <w:tc>
          <w:tcPr>
            <w:tcW w:w="4479" w:type="dxa"/>
            <w:tcBorders>
              <w:top w:val="single" w:sz="4" w:space="0" w:color="000000"/>
              <w:left w:val="single" w:sz="4" w:space="0" w:color="000000"/>
              <w:bottom w:val="single" w:sz="4" w:space="0" w:color="000000"/>
            </w:tcBorders>
            <w:shd w:val="clear" w:color="auto" w:fill="auto"/>
          </w:tcPr>
          <w:p w14:paraId="17D3DA94" w14:textId="77777777" w:rsidR="004B0C08" w:rsidRDefault="004B0C08" w:rsidP="001E60CD">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14:paraId="35751005" w14:textId="77777777" w:rsidR="004B0C08" w:rsidRDefault="004B0C08" w:rsidP="001E60CD">
            <w:r>
              <w:rPr>
                <w:b/>
                <w:bCs/>
              </w:rPr>
              <w:t>και/ή,</w:t>
            </w:r>
          </w:p>
          <w:p w14:paraId="66F468C1" w14:textId="77777777" w:rsidR="004B0C08" w:rsidRDefault="004B0C08" w:rsidP="001E60CD">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1"/>
              </w:rPr>
              <w:endnoteReference w:id="35"/>
            </w:r>
            <w:r>
              <w:t>:</w:t>
            </w:r>
          </w:p>
          <w:p w14:paraId="4963A541" w14:textId="77777777" w:rsidR="004B0C08" w:rsidRDefault="004B0C08" w:rsidP="001E60CD">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EC79318" w14:textId="77777777" w:rsidR="004B0C08" w:rsidRDefault="004B0C08" w:rsidP="001E60CD">
            <w:r>
              <w:t>έτος: [……] κύκλος εργασιών: [……][…] νόμισμα</w:t>
            </w:r>
          </w:p>
          <w:p w14:paraId="1962C973" w14:textId="77777777" w:rsidR="004B0C08" w:rsidRDefault="004B0C08" w:rsidP="001E60CD">
            <w:r>
              <w:t>έτος: [……] κύκλος εργασιών: [……][…] νόμισμα</w:t>
            </w:r>
          </w:p>
          <w:p w14:paraId="7DD7106C" w14:textId="77777777" w:rsidR="004B0C08" w:rsidRDefault="004B0C08" w:rsidP="001E60CD">
            <w:r>
              <w:t>έτος: [……] κύκλος εργασιών:</w:t>
            </w:r>
            <w:r w:rsidRPr="00A2241C">
              <w:t xml:space="preserve"> </w:t>
            </w:r>
            <w:r>
              <w:t>[……][…]</w:t>
            </w:r>
            <w:r w:rsidRPr="00A2241C">
              <w:t xml:space="preserve"> </w:t>
            </w:r>
            <w:r>
              <w:t>νόμισμα</w:t>
            </w:r>
          </w:p>
          <w:p w14:paraId="3E9E02A9" w14:textId="77777777" w:rsidR="004B0C08" w:rsidRDefault="004B0C08" w:rsidP="001E60CD"/>
          <w:p w14:paraId="4ED8D7F3" w14:textId="77777777" w:rsidR="004B0C08" w:rsidRDefault="004B0C08" w:rsidP="001E60CD"/>
          <w:p w14:paraId="6FE154D9" w14:textId="77777777" w:rsidR="004B0C08" w:rsidRDefault="004B0C08" w:rsidP="001E60CD"/>
          <w:p w14:paraId="3281054A" w14:textId="77777777" w:rsidR="004B0C08" w:rsidRDefault="004B0C08" w:rsidP="001E60CD"/>
          <w:p w14:paraId="1AB4B67C" w14:textId="77777777" w:rsidR="004B0C08" w:rsidRDefault="004B0C08" w:rsidP="001E60CD"/>
          <w:p w14:paraId="21C97B48" w14:textId="77777777" w:rsidR="004B0C08" w:rsidRDefault="004B0C08" w:rsidP="001E60CD">
            <w:r>
              <w:t>(αριθμός ετών, μέσος κύκλος εργασιών)</w:t>
            </w:r>
            <w:r>
              <w:rPr>
                <w:b/>
              </w:rPr>
              <w:t>:</w:t>
            </w:r>
            <w:r>
              <w:t xml:space="preserve"> </w:t>
            </w:r>
          </w:p>
          <w:p w14:paraId="498B3087" w14:textId="77777777" w:rsidR="004B0C08" w:rsidRDefault="004B0C08" w:rsidP="001E60CD">
            <w:r>
              <w:t>[……],[……][…]</w:t>
            </w:r>
            <w:r w:rsidRPr="00A2241C">
              <w:t xml:space="preserve"> </w:t>
            </w:r>
            <w:r>
              <w:t>νόμισμα</w:t>
            </w:r>
          </w:p>
          <w:p w14:paraId="7BD18DCC" w14:textId="77777777" w:rsidR="004B0C08" w:rsidRDefault="004B0C08" w:rsidP="001E60CD">
            <w:pPr>
              <w:rPr>
                <w:i/>
              </w:rPr>
            </w:pPr>
          </w:p>
          <w:p w14:paraId="3139B463" w14:textId="77777777" w:rsidR="004B0C08" w:rsidRDefault="004B0C08" w:rsidP="001E60CD">
            <w:pPr>
              <w:rPr>
                <w:i/>
              </w:rPr>
            </w:pPr>
          </w:p>
          <w:p w14:paraId="0DC9F563" w14:textId="77777777" w:rsidR="004B0C08" w:rsidRDefault="004B0C08" w:rsidP="001E60CD">
            <w:pPr>
              <w:rPr>
                <w:i/>
              </w:rPr>
            </w:pPr>
          </w:p>
          <w:p w14:paraId="17D78C04" w14:textId="77777777" w:rsidR="004B0C08" w:rsidRDefault="004B0C08" w:rsidP="001E60CD">
            <w:r>
              <w:rPr>
                <w:i/>
              </w:rPr>
              <w:lastRenderedPageBreak/>
              <w:t xml:space="preserve">(διαδικτυακή διεύθυνση, αρχή ή φορέας έκδοσης, επακριβή στοιχεία αναφοράς των εγγράφων): </w:t>
            </w:r>
          </w:p>
          <w:p w14:paraId="43234002" w14:textId="77777777" w:rsidR="004B0C08" w:rsidRDefault="004B0C08" w:rsidP="001E60CD">
            <w:r>
              <w:rPr>
                <w:i/>
              </w:rPr>
              <w:t>[……][……][……]</w:t>
            </w:r>
          </w:p>
        </w:tc>
      </w:tr>
      <w:tr w:rsidR="004B0C08" w14:paraId="73C398A6" w14:textId="77777777" w:rsidTr="004B0C08">
        <w:trPr>
          <w:jc w:val="center"/>
        </w:trPr>
        <w:tc>
          <w:tcPr>
            <w:tcW w:w="4479" w:type="dxa"/>
            <w:tcBorders>
              <w:top w:val="single" w:sz="4" w:space="0" w:color="000000"/>
              <w:left w:val="single" w:sz="4" w:space="0" w:color="000000"/>
              <w:bottom w:val="single" w:sz="4" w:space="0" w:color="000000"/>
            </w:tcBorders>
            <w:shd w:val="clear" w:color="auto" w:fill="auto"/>
          </w:tcPr>
          <w:p w14:paraId="5DF0CC10" w14:textId="77777777" w:rsidR="004B0C08" w:rsidRDefault="004B0C08" w:rsidP="001E60CD">
            <w: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9D176B3" w14:textId="77777777" w:rsidR="004B0C08" w:rsidRDefault="004B0C08" w:rsidP="001E60CD">
            <w:r>
              <w:t>[…................................…]</w:t>
            </w:r>
          </w:p>
        </w:tc>
      </w:tr>
      <w:tr w:rsidR="004B0C08" w14:paraId="72C4E729" w14:textId="77777777" w:rsidTr="004B0C08">
        <w:trPr>
          <w:jc w:val="center"/>
        </w:trPr>
        <w:tc>
          <w:tcPr>
            <w:tcW w:w="4479" w:type="dxa"/>
            <w:tcBorders>
              <w:top w:val="single" w:sz="4" w:space="0" w:color="000000"/>
              <w:left w:val="single" w:sz="4" w:space="0" w:color="000000"/>
              <w:bottom w:val="single" w:sz="4" w:space="0" w:color="000000"/>
            </w:tcBorders>
            <w:shd w:val="clear" w:color="auto" w:fill="auto"/>
          </w:tcPr>
          <w:p w14:paraId="31C4209A" w14:textId="77777777" w:rsidR="004B0C08" w:rsidRDefault="004B0C08" w:rsidP="001E60CD">
            <w:pPr>
              <w:snapToGrid w:val="0"/>
            </w:pPr>
            <w:r>
              <w:t>4)Όσον αφορά τις χρηματοοικονομικές αναλογίες</w:t>
            </w:r>
            <w:r>
              <w:rPr>
                <w:rStyle w:val="11"/>
              </w:rPr>
              <w:end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14:paraId="4C237701" w14:textId="77777777" w:rsidR="004B0C08" w:rsidRDefault="004B0C08" w:rsidP="001E60CD">
            <w:pPr>
              <w:snapToGrid w:val="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7995103" w14:textId="77777777" w:rsidR="004B0C08" w:rsidRDefault="004B0C08" w:rsidP="001E60CD">
            <w:pPr>
              <w:snapToGrid w:val="0"/>
            </w:pPr>
            <w:r>
              <w:t xml:space="preserve">(προσδιορισμός της απαιτούμενης αναλογίας-αναλογία μεταξύ </w:t>
            </w:r>
            <w:r>
              <w:rPr>
                <w:lang w:val="en-US"/>
              </w:rPr>
              <w:t>x</w:t>
            </w:r>
            <w:r>
              <w:t xml:space="preserve"> και </w:t>
            </w:r>
            <w:r>
              <w:rPr>
                <w:lang w:val="en-US"/>
              </w:rPr>
              <w:t>y</w:t>
            </w:r>
            <w:r>
              <w:rPr>
                <w:rStyle w:val="11"/>
                <w:lang w:val="en-US"/>
              </w:rPr>
              <w:endnoteReference w:id="37"/>
            </w:r>
            <w:r>
              <w:t xml:space="preserve"> -και η αντίστοιχη αξία)</w:t>
            </w:r>
          </w:p>
          <w:p w14:paraId="1FC585EE" w14:textId="77777777" w:rsidR="004B0C08" w:rsidRDefault="004B0C08" w:rsidP="001E60CD">
            <w:pPr>
              <w:snapToGrid w:val="0"/>
            </w:pPr>
          </w:p>
          <w:p w14:paraId="77AFCAE2" w14:textId="77777777" w:rsidR="004B0C08" w:rsidRDefault="004B0C08" w:rsidP="001E60CD">
            <w:pPr>
              <w:snapToGrid w:val="0"/>
            </w:pPr>
          </w:p>
          <w:p w14:paraId="2E072E9F" w14:textId="77777777" w:rsidR="004B0C08" w:rsidRDefault="004B0C08" w:rsidP="001E60CD">
            <w:pPr>
              <w:snapToGrid w:val="0"/>
              <w:rPr>
                <w:i/>
              </w:rPr>
            </w:pPr>
          </w:p>
          <w:p w14:paraId="6494609A" w14:textId="77777777" w:rsidR="004B0C08" w:rsidRDefault="004B0C08" w:rsidP="001E60CD">
            <w:pPr>
              <w:snapToGrid w:val="0"/>
            </w:pPr>
            <w:r>
              <w:rPr>
                <w:i/>
              </w:rPr>
              <w:t xml:space="preserve">(διαδικτυακή διεύθυνση, αρχή ή φορέας έκδοσης, επακριβή στοιχεία αναφοράς των εγγράφων): </w:t>
            </w:r>
          </w:p>
          <w:p w14:paraId="2B4AE1CB" w14:textId="77777777" w:rsidR="004B0C08" w:rsidRDefault="004B0C08" w:rsidP="001E60CD">
            <w:pPr>
              <w:snapToGrid w:val="0"/>
            </w:pPr>
            <w:r>
              <w:rPr>
                <w:i/>
              </w:rPr>
              <w:t>[……][……][……]</w:t>
            </w:r>
          </w:p>
        </w:tc>
      </w:tr>
      <w:tr w:rsidR="004B0C08" w14:paraId="14C1BAF6" w14:textId="77777777" w:rsidTr="004B0C08">
        <w:trPr>
          <w:jc w:val="center"/>
        </w:trPr>
        <w:tc>
          <w:tcPr>
            <w:tcW w:w="4479" w:type="dxa"/>
            <w:tcBorders>
              <w:top w:val="single" w:sz="4" w:space="0" w:color="000000"/>
              <w:left w:val="single" w:sz="4" w:space="0" w:color="000000"/>
              <w:bottom w:val="single" w:sz="4" w:space="0" w:color="000000"/>
            </w:tcBorders>
            <w:shd w:val="clear" w:color="auto" w:fill="auto"/>
          </w:tcPr>
          <w:p w14:paraId="06E4F580" w14:textId="77777777" w:rsidR="004B0C08" w:rsidRDefault="004B0C08" w:rsidP="001E60CD">
            <w:r>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14:paraId="18AAEEAB" w14:textId="77777777" w:rsidR="004B0C08" w:rsidRDefault="004B0C08" w:rsidP="001E60CD">
            <w:r>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092CE51" w14:textId="77777777" w:rsidR="004B0C08" w:rsidRDefault="004B0C08" w:rsidP="001E60CD">
            <w:r>
              <w:t>[……][…]νόμισμα</w:t>
            </w:r>
          </w:p>
          <w:p w14:paraId="4B01DC1B" w14:textId="77777777" w:rsidR="004B0C08" w:rsidRDefault="004B0C08" w:rsidP="001E60CD"/>
          <w:p w14:paraId="2165DA31" w14:textId="77777777" w:rsidR="004B0C08" w:rsidRDefault="004B0C08" w:rsidP="001E60CD">
            <w:pPr>
              <w:rPr>
                <w:i/>
              </w:rPr>
            </w:pPr>
          </w:p>
          <w:p w14:paraId="5B70503B" w14:textId="77777777" w:rsidR="004B0C08" w:rsidRDefault="004B0C08" w:rsidP="001E60CD">
            <w:r>
              <w:rPr>
                <w:i/>
              </w:rPr>
              <w:t xml:space="preserve">(διαδικτυακή διεύθυνση, αρχή ή φορέας έκδοσης, επακριβή στοιχεία αναφοράς των εγγράφων): </w:t>
            </w:r>
          </w:p>
          <w:p w14:paraId="7EC2DDBE" w14:textId="77777777" w:rsidR="004B0C08" w:rsidRDefault="004B0C08" w:rsidP="001E60CD">
            <w:r>
              <w:rPr>
                <w:i/>
              </w:rPr>
              <w:t>[……][……][……]</w:t>
            </w:r>
          </w:p>
        </w:tc>
      </w:tr>
      <w:tr w:rsidR="004B0C08" w14:paraId="5698E2E5" w14:textId="77777777" w:rsidTr="004B0C08">
        <w:trPr>
          <w:jc w:val="center"/>
        </w:trPr>
        <w:tc>
          <w:tcPr>
            <w:tcW w:w="4479" w:type="dxa"/>
            <w:tcBorders>
              <w:top w:val="single" w:sz="4" w:space="0" w:color="000000"/>
              <w:left w:val="single" w:sz="4" w:space="0" w:color="000000"/>
              <w:bottom w:val="single" w:sz="4" w:space="0" w:color="000000"/>
            </w:tcBorders>
            <w:shd w:val="clear" w:color="auto" w:fill="auto"/>
          </w:tcPr>
          <w:p w14:paraId="672E296F" w14:textId="77777777" w:rsidR="004B0C08" w:rsidRDefault="004B0C08" w:rsidP="001E60CD">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14:paraId="70F87EC2" w14:textId="77777777" w:rsidR="004B0C08" w:rsidRDefault="004B0C08" w:rsidP="001E60CD">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823C6DA" w14:textId="77777777" w:rsidR="004B0C08" w:rsidRDefault="004B0C08" w:rsidP="001E60CD">
            <w:r>
              <w:t>[……..........]</w:t>
            </w:r>
          </w:p>
          <w:p w14:paraId="5F903BBC" w14:textId="77777777" w:rsidR="004B0C08" w:rsidRDefault="004B0C08" w:rsidP="001E60CD"/>
          <w:p w14:paraId="3B509162" w14:textId="77777777" w:rsidR="004B0C08" w:rsidRDefault="004B0C08" w:rsidP="001E60CD"/>
          <w:p w14:paraId="1CE640A2" w14:textId="77777777" w:rsidR="004B0C08" w:rsidRDefault="004B0C08" w:rsidP="001E60CD"/>
          <w:p w14:paraId="484A4D22" w14:textId="77777777" w:rsidR="004B0C08" w:rsidRDefault="004B0C08" w:rsidP="001E60CD"/>
          <w:p w14:paraId="657DF9BA" w14:textId="77777777" w:rsidR="004B0C08" w:rsidRDefault="004B0C08" w:rsidP="001E60CD">
            <w:pPr>
              <w:rPr>
                <w:i/>
              </w:rPr>
            </w:pPr>
          </w:p>
          <w:p w14:paraId="2CE22F63" w14:textId="77777777" w:rsidR="004B0C08" w:rsidRDefault="004B0C08" w:rsidP="001E60CD">
            <w:r>
              <w:rPr>
                <w:i/>
              </w:rPr>
              <w:t xml:space="preserve">(διαδικτυακή διεύθυνση, αρχή ή φορέας έκδοσης, επακριβή στοιχεία αναφοράς των εγγράφων): </w:t>
            </w:r>
          </w:p>
          <w:p w14:paraId="7C40A222" w14:textId="77777777" w:rsidR="004B0C08" w:rsidRDefault="004B0C08" w:rsidP="001E60CD">
            <w:r>
              <w:rPr>
                <w:i/>
              </w:rPr>
              <w:t>[……][……][……]</w:t>
            </w:r>
          </w:p>
        </w:tc>
      </w:tr>
    </w:tbl>
    <w:p w14:paraId="5DEA54CE" w14:textId="01C43B7B" w:rsidR="004B0C08" w:rsidRDefault="004B0C08" w:rsidP="004B0C08"/>
    <w:p w14:paraId="602A8C96" w14:textId="77777777" w:rsidR="004B0C08" w:rsidRDefault="004B0C08" w:rsidP="004B0C08"/>
    <w:p w14:paraId="1479F993" w14:textId="77777777" w:rsidR="004B0C08" w:rsidRPr="004B0C08" w:rsidRDefault="004B0C08" w:rsidP="004B0C08">
      <w:pPr>
        <w:pStyle w:val="1"/>
        <w:rPr>
          <w:lang w:eastAsia="zh-CN"/>
        </w:rPr>
      </w:pPr>
    </w:p>
    <w:p w14:paraId="3F61D7B2" w14:textId="77777777" w:rsidR="005C6E25" w:rsidRDefault="005C6E25" w:rsidP="005C6E25">
      <w:pPr>
        <w:pageBreakBefore/>
        <w:jc w:val="center"/>
      </w:pPr>
      <w:r>
        <w:rPr>
          <w:b/>
          <w:bCs/>
        </w:rPr>
        <w:lastRenderedPageBreak/>
        <w:t>Γ: Τεχνική και επαγγελματική ικανότητα</w:t>
      </w:r>
    </w:p>
    <w:p w14:paraId="279CAB3F" w14:textId="77777777" w:rsidR="005C6E25" w:rsidRDefault="005C6E25" w:rsidP="004B0C08">
      <w:pPr>
        <w:pBdr>
          <w:top w:val="single" w:sz="4" w:space="1" w:color="000000"/>
          <w:left w:val="single" w:sz="4" w:space="4" w:color="000000"/>
          <w:bottom w:val="single" w:sz="4" w:space="1" w:color="000000"/>
          <w:right w:val="single" w:sz="4" w:space="4" w:color="000000"/>
        </w:pBdr>
        <w:shd w:val="clear" w:color="auto" w:fill="F2F2F2" w:themeFill="background1" w:themeFillShade="F2"/>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p w14:paraId="7F7E3F43" w14:textId="7134906A" w:rsidR="005C6E25" w:rsidRDefault="005C6E25" w:rsidP="004B0C08"/>
    <w:tbl>
      <w:tblPr>
        <w:tblW w:w="0" w:type="auto"/>
        <w:jc w:val="center"/>
        <w:tblLayout w:type="fixed"/>
        <w:tblLook w:val="0000" w:firstRow="0" w:lastRow="0" w:firstColumn="0" w:lastColumn="0" w:noHBand="0" w:noVBand="0"/>
      </w:tblPr>
      <w:tblGrid>
        <w:gridCol w:w="4479"/>
        <w:gridCol w:w="4510"/>
      </w:tblGrid>
      <w:tr w:rsidR="004B0C08" w14:paraId="4824C16F" w14:textId="77777777" w:rsidTr="004B0C08">
        <w:trPr>
          <w:jc w:val="center"/>
        </w:trPr>
        <w:tc>
          <w:tcPr>
            <w:tcW w:w="4479" w:type="dxa"/>
            <w:tcBorders>
              <w:top w:val="single" w:sz="4" w:space="0" w:color="000000"/>
              <w:left w:val="single" w:sz="4" w:space="0" w:color="000000"/>
              <w:bottom w:val="single" w:sz="4" w:space="0" w:color="000000"/>
            </w:tcBorders>
            <w:shd w:val="clear" w:color="auto" w:fill="auto"/>
          </w:tcPr>
          <w:p w14:paraId="59C616D5" w14:textId="77777777" w:rsidR="004B0C08" w:rsidRDefault="004B0C08" w:rsidP="001E60CD">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F66DC79" w14:textId="77777777" w:rsidR="004B0C08" w:rsidRDefault="004B0C08" w:rsidP="001E60CD">
            <w:r>
              <w:rPr>
                <w:b/>
                <w:i/>
              </w:rPr>
              <w:t>Απάντηση:</w:t>
            </w:r>
          </w:p>
        </w:tc>
      </w:tr>
      <w:tr w:rsidR="004B0C08" w14:paraId="0A3AFE5E" w14:textId="77777777" w:rsidTr="004B0C08">
        <w:trPr>
          <w:jc w:val="center"/>
        </w:trPr>
        <w:tc>
          <w:tcPr>
            <w:tcW w:w="4479" w:type="dxa"/>
            <w:tcBorders>
              <w:top w:val="single" w:sz="4" w:space="0" w:color="000000"/>
              <w:left w:val="single" w:sz="4" w:space="0" w:color="000000"/>
              <w:bottom w:val="single" w:sz="4" w:space="0" w:color="000000"/>
            </w:tcBorders>
            <w:shd w:val="clear" w:color="auto" w:fill="auto"/>
          </w:tcPr>
          <w:p w14:paraId="451D90FF" w14:textId="77777777" w:rsidR="004B0C08" w:rsidRDefault="004B0C08" w:rsidP="001E60CD">
            <w:r>
              <w:t xml:space="preserve">1α) Μόνο για τις </w:t>
            </w:r>
            <w:r>
              <w:rPr>
                <w:b/>
                <w:i/>
              </w:rPr>
              <w:t>δημόσιες συμβάσεις έργων</w:t>
            </w:r>
            <w:r>
              <w:t>:</w:t>
            </w:r>
          </w:p>
          <w:p w14:paraId="1A506007" w14:textId="77777777" w:rsidR="004B0C08" w:rsidRDefault="004B0C08" w:rsidP="001E60CD">
            <w:r>
              <w:t>Κατά τη διάρκεια της περιόδου αναφοράς</w:t>
            </w:r>
            <w:r>
              <w:rPr>
                <w:rStyle w:val="ad"/>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14:paraId="1880BAC5" w14:textId="77777777" w:rsidR="004B0C08" w:rsidRDefault="004B0C08" w:rsidP="001E60CD">
            <w:pPr>
              <w:rPr>
                <w:i/>
              </w:rPr>
            </w:pPr>
          </w:p>
          <w:p w14:paraId="1D89E352" w14:textId="77777777" w:rsidR="004B0C08" w:rsidRDefault="004B0C08" w:rsidP="001E60CD">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DE28CC4" w14:textId="77777777" w:rsidR="004B0C08" w:rsidRDefault="004B0C08" w:rsidP="001E60CD">
            <w:r>
              <w:t>Αριθμός ετών (η περίοδος αυτή προσδιορίζεται στη σχετική διακήρυξη ή στην πρόσκληση ή στα έγγραφα της σύμβασης που αναφέρονται στην διακήρυξη):</w:t>
            </w:r>
          </w:p>
          <w:p w14:paraId="073F1C17" w14:textId="77777777" w:rsidR="004B0C08" w:rsidRDefault="004B0C08" w:rsidP="001E60CD">
            <w:r>
              <w:t>[…]</w:t>
            </w:r>
          </w:p>
          <w:p w14:paraId="1B254C84" w14:textId="77777777" w:rsidR="004B0C08" w:rsidRDefault="004B0C08" w:rsidP="001E60CD">
            <w:r>
              <w:t>Έργα: [……]</w:t>
            </w:r>
          </w:p>
          <w:p w14:paraId="00F5133D" w14:textId="77777777" w:rsidR="004B0C08" w:rsidRDefault="004B0C08" w:rsidP="001E60CD">
            <w:r>
              <w:rPr>
                <w:i/>
              </w:rPr>
              <w:t>(διαδικτυακή διεύθυνση, αρχή ή φορέας έκδοσης, επακριβή στοιχεία αναφοράς των εγγράφων):</w:t>
            </w:r>
          </w:p>
          <w:p w14:paraId="54EFAFE0" w14:textId="77777777" w:rsidR="004B0C08" w:rsidRDefault="004B0C08" w:rsidP="001E60CD">
            <w:r>
              <w:rPr>
                <w:rFonts w:eastAsia="Calibri"/>
                <w:i/>
              </w:rPr>
              <w:t xml:space="preserve"> </w:t>
            </w:r>
            <w:r>
              <w:rPr>
                <w:i/>
              </w:rPr>
              <w:t>[……][……][……]</w:t>
            </w:r>
          </w:p>
        </w:tc>
      </w:tr>
      <w:tr w:rsidR="004B0C08" w14:paraId="1EBB4C78" w14:textId="77777777" w:rsidTr="004B0C08">
        <w:trPr>
          <w:jc w:val="center"/>
        </w:trPr>
        <w:tc>
          <w:tcPr>
            <w:tcW w:w="4479" w:type="dxa"/>
            <w:tcBorders>
              <w:top w:val="single" w:sz="4" w:space="0" w:color="000000"/>
              <w:left w:val="single" w:sz="4" w:space="0" w:color="000000"/>
              <w:bottom w:val="single" w:sz="4" w:space="0" w:color="000000"/>
            </w:tcBorders>
            <w:shd w:val="clear" w:color="auto" w:fill="auto"/>
          </w:tcPr>
          <w:p w14:paraId="143D20DC" w14:textId="77777777" w:rsidR="004B0C08" w:rsidRDefault="004B0C08" w:rsidP="001E60CD">
            <w:r>
              <w:t xml:space="preserve">1β) Μόνο για </w:t>
            </w:r>
            <w:r>
              <w:rPr>
                <w:b/>
                <w:i/>
              </w:rPr>
              <w:t>δημόσιες συμβάσεις προμηθειών και δημόσιες συμβάσεις υπηρεσιών</w:t>
            </w:r>
            <w:r>
              <w:t>:</w:t>
            </w:r>
          </w:p>
          <w:p w14:paraId="0822610E" w14:textId="77777777" w:rsidR="004B0C08" w:rsidRDefault="004B0C08" w:rsidP="001E60CD">
            <w:r>
              <w:t>Κατά τη διάρκεια της περιόδου αναφοράς</w:t>
            </w:r>
            <w:r>
              <w:rPr>
                <w:rStyle w:val="ad"/>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29F2145A" w14:textId="77777777" w:rsidR="004B0C08" w:rsidRDefault="004B0C08" w:rsidP="001E60CD">
            <w:r>
              <w:t>Κατά τη σύνταξη του σχετικού καταλόγου αναφέρετε τα ποσά, τις ημερομηνίες και τους παραλήπτες δημόσιους ή ιδιωτικούς</w:t>
            </w:r>
            <w:r>
              <w:rPr>
                <w:rStyle w:val="ad"/>
                <w:vertAlign w:val="superscript"/>
              </w:rPr>
              <w:endnoteReference w:id="4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703985C" w14:textId="77777777" w:rsidR="004B0C08" w:rsidRDefault="004B0C08" w:rsidP="001E60CD">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6FF8EF30" w14:textId="77777777" w:rsidR="004B0C08" w:rsidRDefault="004B0C08" w:rsidP="001E60CD">
            <w:r>
              <w:t>[…...........]</w:t>
            </w:r>
          </w:p>
          <w:tbl>
            <w:tblPr>
              <w:tblW w:w="0" w:type="auto"/>
              <w:tblLayout w:type="fixed"/>
              <w:tblLook w:val="0000" w:firstRow="0" w:lastRow="0" w:firstColumn="0" w:lastColumn="0" w:noHBand="0" w:noVBand="0"/>
            </w:tblPr>
            <w:tblGrid>
              <w:gridCol w:w="1057"/>
              <w:gridCol w:w="1052"/>
              <w:gridCol w:w="1052"/>
              <w:gridCol w:w="1185"/>
            </w:tblGrid>
            <w:tr w:rsidR="004B0C08" w14:paraId="0C956AE4" w14:textId="77777777" w:rsidTr="001E60CD">
              <w:tc>
                <w:tcPr>
                  <w:tcW w:w="1057" w:type="dxa"/>
                  <w:tcBorders>
                    <w:top w:val="single" w:sz="4" w:space="0" w:color="000000"/>
                    <w:left w:val="single" w:sz="4" w:space="0" w:color="000000"/>
                    <w:bottom w:val="single" w:sz="4" w:space="0" w:color="000000"/>
                  </w:tcBorders>
                  <w:shd w:val="clear" w:color="auto" w:fill="auto"/>
                </w:tcPr>
                <w:p w14:paraId="3BFD089D" w14:textId="77777777" w:rsidR="004B0C08" w:rsidRDefault="004B0C08" w:rsidP="001E60CD">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14:paraId="75403265" w14:textId="77777777" w:rsidR="004B0C08" w:rsidRDefault="004B0C08" w:rsidP="001E60CD">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14:paraId="3ADA31D8" w14:textId="77777777" w:rsidR="004B0C08" w:rsidRDefault="004B0C08" w:rsidP="001E60CD">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5FB70DB3" w14:textId="77777777" w:rsidR="004B0C08" w:rsidRDefault="004B0C08" w:rsidP="001E60CD">
                  <w:r>
                    <w:rPr>
                      <w:sz w:val="14"/>
                      <w:szCs w:val="14"/>
                    </w:rPr>
                    <w:t>παραλήπτες</w:t>
                  </w:r>
                </w:p>
              </w:tc>
            </w:tr>
            <w:tr w:rsidR="004B0C08" w14:paraId="4821CE42" w14:textId="77777777" w:rsidTr="001E60CD">
              <w:tc>
                <w:tcPr>
                  <w:tcW w:w="1057" w:type="dxa"/>
                  <w:tcBorders>
                    <w:top w:val="single" w:sz="4" w:space="0" w:color="000000"/>
                    <w:left w:val="single" w:sz="4" w:space="0" w:color="000000"/>
                    <w:bottom w:val="single" w:sz="4" w:space="0" w:color="000000"/>
                  </w:tcBorders>
                  <w:shd w:val="clear" w:color="auto" w:fill="auto"/>
                </w:tcPr>
                <w:p w14:paraId="5B325EA7" w14:textId="77777777" w:rsidR="004B0C08" w:rsidRDefault="004B0C08" w:rsidP="001E60CD">
                  <w:pPr>
                    <w:snapToGrid w:val="0"/>
                  </w:pPr>
                </w:p>
              </w:tc>
              <w:tc>
                <w:tcPr>
                  <w:tcW w:w="1052" w:type="dxa"/>
                  <w:tcBorders>
                    <w:top w:val="single" w:sz="4" w:space="0" w:color="000000"/>
                    <w:left w:val="single" w:sz="4" w:space="0" w:color="000000"/>
                    <w:bottom w:val="single" w:sz="4" w:space="0" w:color="000000"/>
                  </w:tcBorders>
                  <w:shd w:val="clear" w:color="auto" w:fill="auto"/>
                </w:tcPr>
                <w:p w14:paraId="366624DB" w14:textId="77777777" w:rsidR="004B0C08" w:rsidRDefault="004B0C08" w:rsidP="001E60CD">
                  <w:pPr>
                    <w:snapToGrid w:val="0"/>
                  </w:pPr>
                </w:p>
              </w:tc>
              <w:tc>
                <w:tcPr>
                  <w:tcW w:w="1052" w:type="dxa"/>
                  <w:tcBorders>
                    <w:top w:val="single" w:sz="4" w:space="0" w:color="000000"/>
                    <w:left w:val="single" w:sz="4" w:space="0" w:color="000000"/>
                    <w:bottom w:val="single" w:sz="4" w:space="0" w:color="000000"/>
                  </w:tcBorders>
                  <w:shd w:val="clear" w:color="auto" w:fill="auto"/>
                </w:tcPr>
                <w:p w14:paraId="07A0A686" w14:textId="77777777" w:rsidR="004B0C08" w:rsidRDefault="004B0C08" w:rsidP="001E60CD">
                  <w:pPr>
                    <w:snapToGrid w:val="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392128AA" w14:textId="77777777" w:rsidR="004B0C08" w:rsidRDefault="004B0C08" w:rsidP="001E60CD">
                  <w:pPr>
                    <w:snapToGrid w:val="0"/>
                  </w:pPr>
                </w:p>
              </w:tc>
            </w:tr>
          </w:tbl>
          <w:p w14:paraId="53F2A546" w14:textId="77777777" w:rsidR="004B0C08" w:rsidRDefault="004B0C08" w:rsidP="001E60CD"/>
        </w:tc>
      </w:tr>
      <w:tr w:rsidR="004B0C08" w14:paraId="664550FD" w14:textId="77777777" w:rsidTr="004B0C08">
        <w:trPr>
          <w:jc w:val="center"/>
        </w:trPr>
        <w:tc>
          <w:tcPr>
            <w:tcW w:w="4479" w:type="dxa"/>
            <w:tcBorders>
              <w:top w:val="single" w:sz="4" w:space="0" w:color="000000"/>
              <w:left w:val="single" w:sz="4" w:space="0" w:color="000000"/>
              <w:bottom w:val="single" w:sz="4" w:space="0" w:color="000000"/>
            </w:tcBorders>
            <w:shd w:val="clear" w:color="auto" w:fill="auto"/>
          </w:tcPr>
          <w:p w14:paraId="12714980" w14:textId="77777777" w:rsidR="004B0C08" w:rsidRDefault="004B0C08" w:rsidP="001E60CD">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d"/>
                <w:vertAlign w:val="superscript"/>
              </w:rPr>
              <w:endnoteReference w:id="41"/>
            </w:r>
            <w:r>
              <w:t>, ιδίως τους υπεύθυνους για τον έλεγχο της ποιότητας:</w:t>
            </w:r>
          </w:p>
          <w:p w14:paraId="1F1D65EE" w14:textId="77777777" w:rsidR="004B0C08" w:rsidRDefault="004B0C08" w:rsidP="001E60CD">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5DC184D" w14:textId="77777777" w:rsidR="004B0C08" w:rsidRDefault="004B0C08" w:rsidP="001E60CD">
            <w:r>
              <w:t>[……..........................]</w:t>
            </w:r>
          </w:p>
          <w:p w14:paraId="279D2EB2" w14:textId="77777777" w:rsidR="004B0C08" w:rsidRDefault="004B0C08" w:rsidP="001E60CD"/>
          <w:p w14:paraId="54152BA5" w14:textId="77777777" w:rsidR="004B0C08" w:rsidRDefault="004B0C08" w:rsidP="001E60CD"/>
          <w:p w14:paraId="4B382FA2" w14:textId="77777777" w:rsidR="004B0C08" w:rsidRDefault="004B0C08" w:rsidP="001E60CD"/>
          <w:p w14:paraId="458839C2" w14:textId="77777777" w:rsidR="004B0C08" w:rsidRDefault="004B0C08" w:rsidP="001E60CD"/>
          <w:p w14:paraId="161CB480" w14:textId="77777777" w:rsidR="004B0C08" w:rsidRDefault="004B0C08" w:rsidP="001E60CD">
            <w:r>
              <w:t>[……]</w:t>
            </w:r>
          </w:p>
        </w:tc>
      </w:tr>
      <w:tr w:rsidR="004B0C08" w14:paraId="3E12F74A" w14:textId="77777777" w:rsidTr="004B0C08">
        <w:trPr>
          <w:jc w:val="center"/>
        </w:trPr>
        <w:tc>
          <w:tcPr>
            <w:tcW w:w="4479" w:type="dxa"/>
            <w:tcBorders>
              <w:top w:val="single" w:sz="4" w:space="0" w:color="000000"/>
              <w:left w:val="single" w:sz="4" w:space="0" w:color="000000"/>
              <w:bottom w:val="single" w:sz="4" w:space="0" w:color="000000"/>
            </w:tcBorders>
            <w:shd w:val="clear" w:color="auto" w:fill="auto"/>
          </w:tcPr>
          <w:p w14:paraId="0C40E67C" w14:textId="77777777" w:rsidR="004B0C08" w:rsidRDefault="004B0C08" w:rsidP="001E60CD">
            <w:r>
              <w:t xml:space="preserve">3) Ο οικονομικός φορέας χρησιμοποιεί τον ακόλουθο </w:t>
            </w:r>
            <w:r>
              <w:rPr>
                <w:b/>
              </w:rPr>
              <w:t xml:space="preserve">τεχνικό εξοπλισμό και λαμβάνει τα ακόλουθα μέτρα για την διασφάλιση </w:t>
            </w:r>
            <w:r>
              <w:rPr>
                <w:b/>
              </w:rPr>
              <w:lastRenderedPageBreak/>
              <w:t>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0D6DE17" w14:textId="77777777" w:rsidR="004B0C08" w:rsidRDefault="004B0C08" w:rsidP="001E60CD">
            <w:r>
              <w:lastRenderedPageBreak/>
              <w:t>[……]</w:t>
            </w:r>
          </w:p>
        </w:tc>
      </w:tr>
      <w:tr w:rsidR="004B0C08" w14:paraId="313E5471" w14:textId="77777777" w:rsidTr="004B0C08">
        <w:trPr>
          <w:jc w:val="center"/>
        </w:trPr>
        <w:tc>
          <w:tcPr>
            <w:tcW w:w="4479" w:type="dxa"/>
            <w:tcBorders>
              <w:top w:val="single" w:sz="4" w:space="0" w:color="000000"/>
              <w:left w:val="single" w:sz="4" w:space="0" w:color="000000"/>
              <w:bottom w:val="single" w:sz="4" w:space="0" w:color="000000"/>
            </w:tcBorders>
            <w:shd w:val="clear" w:color="auto" w:fill="auto"/>
          </w:tcPr>
          <w:p w14:paraId="78A5B10A" w14:textId="77777777" w:rsidR="004B0C08" w:rsidRDefault="004B0C08" w:rsidP="001E60CD">
            <w:r>
              <w:t xml:space="preserve">4) Ο οικονομικός φορέας θα μπορεί να εφαρμόσει τα ακόλουθα συστήματα </w:t>
            </w:r>
            <w:r>
              <w:rPr>
                <w:b/>
              </w:rPr>
              <w:t>διαχείρισης της αλυσίδας εφοδιασμού</w:t>
            </w:r>
            <w: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785C0B3" w14:textId="77777777" w:rsidR="004B0C08" w:rsidRDefault="004B0C08" w:rsidP="001E60CD">
            <w:r>
              <w:t>[....……]</w:t>
            </w:r>
          </w:p>
        </w:tc>
      </w:tr>
      <w:tr w:rsidR="004B0C08" w14:paraId="2F1F334C" w14:textId="77777777" w:rsidTr="004B0C08">
        <w:trPr>
          <w:jc w:val="center"/>
        </w:trPr>
        <w:tc>
          <w:tcPr>
            <w:tcW w:w="4479" w:type="dxa"/>
            <w:tcBorders>
              <w:top w:val="single" w:sz="4" w:space="0" w:color="000000"/>
              <w:left w:val="single" w:sz="4" w:space="0" w:color="000000"/>
              <w:bottom w:val="single" w:sz="4" w:space="0" w:color="000000"/>
            </w:tcBorders>
            <w:shd w:val="clear" w:color="auto" w:fill="auto"/>
          </w:tcPr>
          <w:p w14:paraId="3F3A3C7B" w14:textId="77777777" w:rsidR="004B0C08" w:rsidRDefault="004B0C08" w:rsidP="001E60CD">
            <w:r>
              <w:rPr>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14:paraId="382F14D3" w14:textId="77777777" w:rsidR="004B0C08" w:rsidRDefault="004B0C08" w:rsidP="001E60CD">
            <w:r>
              <w:t xml:space="preserve">Ο οικονομικός φορέας </w:t>
            </w:r>
            <w:r>
              <w:rPr>
                <w:b/>
              </w:rPr>
              <w:t>θα</w:t>
            </w:r>
            <w:r>
              <w:t xml:space="preserve"> επιτρέπει τη διενέργεια </w:t>
            </w:r>
            <w:r>
              <w:rPr>
                <w:b/>
              </w:rPr>
              <w:t>ελέγχων</w:t>
            </w:r>
            <w:r>
              <w:rPr>
                <w:rStyle w:val="ad"/>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13EA9D7" w14:textId="77777777" w:rsidR="004B0C08" w:rsidRDefault="004B0C08" w:rsidP="001E60CD">
            <w:pPr>
              <w:snapToGrid w:val="0"/>
            </w:pPr>
          </w:p>
          <w:p w14:paraId="5C063FA5" w14:textId="77777777" w:rsidR="004B0C08" w:rsidRDefault="004B0C08" w:rsidP="001E60CD"/>
          <w:p w14:paraId="76C49307" w14:textId="77777777" w:rsidR="004B0C08" w:rsidRDefault="004B0C08" w:rsidP="001E60CD"/>
          <w:p w14:paraId="6E496309" w14:textId="77777777" w:rsidR="004B0C08" w:rsidRDefault="004B0C08" w:rsidP="001E60CD"/>
          <w:p w14:paraId="106934E7" w14:textId="77777777" w:rsidR="004B0C08" w:rsidRDefault="004B0C08" w:rsidP="001E60CD">
            <w:r>
              <w:t>[] Ναι [] Όχι</w:t>
            </w:r>
          </w:p>
        </w:tc>
      </w:tr>
      <w:tr w:rsidR="004B0C08" w14:paraId="470B5285" w14:textId="77777777" w:rsidTr="004B0C08">
        <w:trPr>
          <w:jc w:val="center"/>
        </w:trPr>
        <w:tc>
          <w:tcPr>
            <w:tcW w:w="4479" w:type="dxa"/>
            <w:tcBorders>
              <w:top w:val="single" w:sz="4" w:space="0" w:color="000000"/>
              <w:left w:val="single" w:sz="4" w:space="0" w:color="000000"/>
              <w:bottom w:val="single" w:sz="4" w:space="0" w:color="000000"/>
            </w:tcBorders>
            <w:shd w:val="clear" w:color="auto" w:fill="auto"/>
          </w:tcPr>
          <w:p w14:paraId="5AFFB8FC" w14:textId="77777777" w:rsidR="004B0C08" w:rsidRDefault="004B0C08" w:rsidP="001E60CD">
            <w:r>
              <w:t xml:space="preserve">6) Οι ακόλουθοι </w:t>
            </w:r>
            <w:r>
              <w:rPr>
                <w:b/>
              </w:rPr>
              <w:t>τίτλοι σπουδών και επαγγελματικών προσόντων</w:t>
            </w:r>
            <w:r>
              <w:t xml:space="preserve"> διατίθενται από:</w:t>
            </w:r>
          </w:p>
          <w:p w14:paraId="1F68753D" w14:textId="77777777" w:rsidR="004B0C08" w:rsidRDefault="004B0C08" w:rsidP="001E60CD">
            <w:r>
              <w:t xml:space="preserve">α) τον ίδιο τον </w:t>
            </w:r>
            <w:proofErr w:type="spellStart"/>
            <w:r>
              <w:t>πάροχο</w:t>
            </w:r>
            <w:proofErr w:type="spellEnd"/>
            <w:r>
              <w:t xml:space="preserve"> υπηρεσιών ή τον εργολάβο,</w:t>
            </w:r>
          </w:p>
          <w:p w14:paraId="056668E6" w14:textId="77777777" w:rsidR="004B0C08" w:rsidRDefault="004B0C08" w:rsidP="001E60CD">
            <w:r>
              <w:rPr>
                <w:b/>
                <w:i/>
              </w:rPr>
              <w:t>και/ή</w:t>
            </w:r>
            <w:r>
              <w:t xml:space="preserve"> (ανάλογα με τις απαιτήσεις που ορίζονται στη σχετική πρόσκληση ή διακήρυξη ή στα έγγραφα της σύμβασης)</w:t>
            </w:r>
          </w:p>
          <w:p w14:paraId="44D2FAD3" w14:textId="77777777" w:rsidR="004B0C08" w:rsidRDefault="004B0C08" w:rsidP="001E60CD">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CED3E20" w14:textId="77777777" w:rsidR="004B0C08" w:rsidRDefault="004B0C08" w:rsidP="001E60CD">
            <w:pPr>
              <w:snapToGrid w:val="0"/>
            </w:pPr>
          </w:p>
          <w:p w14:paraId="64754AC8" w14:textId="77777777" w:rsidR="004B0C08" w:rsidRDefault="004B0C08" w:rsidP="001E60CD"/>
          <w:p w14:paraId="02C2CFEC" w14:textId="77777777" w:rsidR="004B0C08" w:rsidRDefault="004B0C08" w:rsidP="001E60CD">
            <w:r>
              <w:t>α)[......................................……]</w:t>
            </w:r>
          </w:p>
          <w:p w14:paraId="06AF4E7B" w14:textId="77777777" w:rsidR="004B0C08" w:rsidRDefault="004B0C08" w:rsidP="001E60CD"/>
          <w:p w14:paraId="0E626B94" w14:textId="77777777" w:rsidR="004B0C08" w:rsidRDefault="004B0C08" w:rsidP="001E60CD"/>
          <w:p w14:paraId="70C5BB49" w14:textId="77777777" w:rsidR="004B0C08" w:rsidRDefault="004B0C08" w:rsidP="001E60CD"/>
          <w:p w14:paraId="6CAEC8C1" w14:textId="77777777" w:rsidR="004B0C08" w:rsidRDefault="004B0C08" w:rsidP="001E60CD"/>
          <w:p w14:paraId="085885A2" w14:textId="77777777" w:rsidR="004B0C08" w:rsidRDefault="004B0C08" w:rsidP="001E60CD">
            <w:r>
              <w:t>β) [……]</w:t>
            </w:r>
          </w:p>
        </w:tc>
      </w:tr>
      <w:tr w:rsidR="004B0C08" w14:paraId="4F1967B5" w14:textId="77777777" w:rsidTr="004B0C08">
        <w:trPr>
          <w:jc w:val="center"/>
        </w:trPr>
        <w:tc>
          <w:tcPr>
            <w:tcW w:w="4479" w:type="dxa"/>
            <w:tcBorders>
              <w:top w:val="single" w:sz="4" w:space="0" w:color="000000"/>
              <w:left w:val="single" w:sz="4" w:space="0" w:color="000000"/>
              <w:bottom w:val="single" w:sz="4" w:space="0" w:color="000000"/>
            </w:tcBorders>
            <w:shd w:val="clear" w:color="auto" w:fill="auto"/>
          </w:tcPr>
          <w:p w14:paraId="18699AC6" w14:textId="77777777" w:rsidR="004B0C08" w:rsidRDefault="004B0C08" w:rsidP="001E60CD">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6636B55" w14:textId="77777777" w:rsidR="004B0C08" w:rsidRDefault="004B0C08" w:rsidP="001E60CD">
            <w:r>
              <w:t>[……]</w:t>
            </w:r>
          </w:p>
        </w:tc>
      </w:tr>
      <w:tr w:rsidR="004B0C08" w14:paraId="26BDE275" w14:textId="77777777" w:rsidTr="004B0C08">
        <w:trPr>
          <w:trHeight w:val="2683"/>
          <w:jc w:val="center"/>
        </w:trPr>
        <w:tc>
          <w:tcPr>
            <w:tcW w:w="4479" w:type="dxa"/>
            <w:tcBorders>
              <w:top w:val="single" w:sz="4" w:space="0" w:color="000000"/>
              <w:left w:val="single" w:sz="4" w:space="0" w:color="000000"/>
              <w:bottom w:val="single" w:sz="4" w:space="0" w:color="000000"/>
            </w:tcBorders>
            <w:shd w:val="clear" w:color="auto" w:fill="auto"/>
          </w:tcPr>
          <w:p w14:paraId="1CAC5DB4" w14:textId="77777777" w:rsidR="004B0C08" w:rsidRDefault="004B0C08" w:rsidP="001E60CD">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B9378CB" w14:textId="77777777" w:rsidR="004B0C08" w:rsidRDefault="004B0C08" w:rsidP="001E60CD">
            <w:r>
              <w:t xml:space="preserve">Έτος, μέσο ετήσιο εργατοϋπαλληλικό προσωπικό: </w:t>
            </w:r>
          </w:p>
          <w:p w14:paraId="038DB248" w14:textId="77777777" w:rsidR="004B0C08" w:rsidRDefault="004B0C08" w:rsidP="001E60CD">
            <w:r>
              <w:t xml:space="preserve">[........], [.........] </w:t>
            </w:r>
          </w:p>
          <w:p w14:paraId="6DFD1FE9" w14:textId="77777777" w:rsidR="004B0C08" w:rsidRDefault="004B0C08" w:rsidP="001E60CD">
            <w:r>
              <w:t xml:space="preserve">[........], [.........] </w:t>
            </w:r>
          </w:p>
          <w:p w14:paraId="22BE30D9" w14:textId="77777777" w:rsidR="004B0C08" w:rsidRDefault="004B0C08" w:rsidP="001E60CD">
            <w:r>
              <w:t xml:space="preserve">[........], [.........] </w:t>
            </w:r>
          </w:p>
          <w:p w14:paraId="7564AA67" w14:textId="77777777" w:rsidR="004B0C08" w:rsidRDefault="004B0C08" w:rsidP="001E60CD">
            <w:r>
              <w:t>Έτος, αριθμός διευθυντικών στελεχών:</w:t>
            </w:r>
          </w:p>
          <w:p w14:paraId="31EA2CC0" w14:textId="77777777" w:rsidR="004B0C08" w:rsidRDefault="004B0C08" w:rsidP="001E60CD">
            <w:r>
              <w:t xml:space="preserve">[........], [.........] </w:t>
            </w:r>
          </w:p>
          <w:p w14:paraId="7FC39AFC" w14:textId="77777777" w:rsidR="004B0C08" w:rsidRDefault="004B0C08" w:rsidP="001E60CD">
            <w:r>
              <w:t xml:space="preserve">[........], [.........] </w:t>
            </w:r>
          </w:p>
          <w:p w14:paraId="0E1DC291" w14:textId="77777777" w:rsidR="004B0C08" w:rsidRDefault="004B0C08" w:rsidP="001E60CD">
            <w:r>
              <w:t xml:space="preserve">[........], [.........] </w:t>
            </w:r>
          </w:p>
        </w:tc>
      </w:tr>
      <w:tr w:rsidR="004B0C08" w14:paraId="26BE6CF4" w14:textId="77777777" w:rsidTr="004B0C08">
        <w:trPr>
          <w:jc w:val="center"/>
        </w:trPr>
        <w:tc>
          <w:tcPr>
            <w:tcW w:w="4479" w:type="dxa"/>
            <w:tcBorders>
              <w:left w:val="single" w:sz="4" w:space="0" w:color="000000"/>
              <w:bottom w:val="single" w:sz="4" w:space="0" w:color="000000"/>
            </w:tcBorders>
            <w:shd w:val="clear" w:color="auto" w:fill="auto"/>
          </w:tcPr>
          <w:p w14:paraId="5DA57BAB" w14:textId="77777777" w:rsidR="004B0C08" w:rsidRDefault="004B0C08" w:rsidP="001E60CD">
            <w:r>
              <w:lastRenderedPageBreak/>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14:paraId="30862ECE" w14:textId="77777777" w:rsidR="004B0C08" w:rsidRDefault="004B0C08" w:rsidP="001E60CD">
            <w:r>
              <w:t>[……]</w:t>
            </w:r>
          </w:p>
        </w:tc>
      </w:tr>
      <w:tr w:rsidR="004B0C08" w14:paraId="67185877" w14:textId="77777777" w:rsidTr="004B0C08">
        <w:trPr>
          <w:jc w:val="center"/>
        </w:trPr>
        <w:tc>
          <w:tcPr>
            <w:tcW w:w="4479" w:type="dxa"/>
            <w:tcBorders>
              <w:top w:val="single" w:sz="4" w:space="0" w:color="000000"/>
              <w:left w:val="single" w:sz="4" w:space="0" w:color="000000"/>
              <w:bottom w:val="single" w:sz="4" w:space="0" w:color="000000"/>
            </w:tcBorders>
            <w:shd w:val="clear" w:color="auto" w:fill="auto"/>
          </w:tcPr>
          <w:p w14:paraId="7266977E" w14:textId="77777777" w:rsidR="004B0C08" w:rsidRDefault="004B0C08" w:rsidP="001E60CD">
            <w:r>
              <w:t xml:space="preserve">10) Ο οικονομικός φορέας </w:t>
            </w:r>
            <w:r>
              <w:rPr>
                <w:b/>
              </w:rPr>
              <w:t>προτίθεται, να αναθέσει σε τρίτους υπό μορφή υπεργολαβίας</w:t>
            </w:r>
            <w:r>
              <w:rPr>
                <w:rStyle w:val="ad"/>
                <w:vertAlign w:val="superscript"/>
              </w:rPr>
              <w:endnoteReference w:id="43"/>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4CEA838" w14:textId="77777777" w:rsidR="004B0C08" w:rsidRDefault="004B0C08" w:rsidP="001E60CD">
            <w:r>
              <w:t>[....……]</w:t>
            </w:r>
          </w:p>
        </w:tc>
      </w:tr>
      <w:tr w:rsidR="004B0C08" w14:paraId="602E4E92" w14:textId="77777777" w:rsidTr="004B0C08">
        <w:trPr>
          <w:jc w:val="center"/>
        </w:trPr>
        <w:tc>
          <w:tcPr>
            <w:tcW w:w="4479" w:type="dxa"/>
            <w:tcBorders>
              <w:top w:val="single" w:sz="4" w:space="0" w:color="000000"/>
              <w:left w:val="single" w:sz="4" w:space="0" w:color="000000"/>
              <w:bottom w:val="single" w:sz="4" w:space="0" w:color="000000"/>
            </w:tcBorders>
            <w:shd w:val="clear" w:color="auto" w:fill="auto"/>
          </w:tcPr>
          <w:p w14:paraId="2C06AB31" w14:textId="77777777" w:rsidR="004B0C08" w:rsidRDefault="004B0C08" w:rsidP="001E60CD">
            <w:r>
              <w:t xml:space="preserve">11) Για </w:t>
            </w:r>
            <w:r>
              <w:rPr>
                <w:b/>
                <w:i/>
              </w:rPr>
              <w:t xml:space="preserve">δημόσιες συμβάσεις προμηθειών </w:t>
            </w:r>
            <w:r>
              <w:t>:</w:t>
            </w:r>
          </w:p>
          <w:p w14:paraId="16E2481A" w14:textId="77777777" w:rsidR="004B0C08" w:rsidRDefault="004B0C08" w:rsidP="001E60CD">
            <w: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14:paraId="01F4C3FF" w14:textId="77777777" w:rsidR="004B0C08" w:rsidRDefault="004B0C08" w:rsidP="001E60CD">
            <w:r>
              <w:t>Κατά περίπτωση, ο οικονομικός φορέας δηλώνει περαιτέρω ότι θα προσκομίσει τα απαιτούμενα πιστοποιητικά γνησιότητας.</w:t>
            </w:r>
          </w:p>
          <w:p w14:paraId="260FCA1B" w14:textId="77777777" w:rsidR="004B0C08" w:rsidRDefault="004B0C08" w:rsidP="001E60CD">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6C937B1" w14:textId="77777777" w:rsidR="004B0C08" w:rsidRDefault="004B0C08" w:rsidP="001E60CD">
            <w:pPr>
              <w:snapToGrid w:val="0"/>
            </w:pPr>
          </w:p>
          <w:p w14:paraId="306A4F87" w14:textId="77777777" w:rsidR="004B0C08" w:rsidRDefault="004B0C08" w:rsidP="001E60CD">
            <w:r>
              <w:t>[] Ναι [] Όχι</w:t>
            </w:r>
          </w:p>
          <w:p w14:paraId="7979B9CB" w14:textId="77777777" w:rsidR="004B0C08" w:rsidRDefault="004B0C08" w:rsidP="001E60CD"/>
          <w:p w14:paraId="4DD99316" w14:textId="77777777" w:rsidR="004B0C08" w:rsidRDefault="004B0C08" w:rsidP="001E60CD"/>
          <w:p w14:paraId="2EEC9407" w14:textId="77777777" w:rsidR="004B0C08" w:rsidRDefault="004B0C08" w:rsidP="001E60CD"/>
          <w:p w14:paraId="44F78CA3" w14:textId="77777777" w:rsidR="004B0C08" w:rsidRDefault="004B0C08" w:rsidP="001E60CD"/>
          <w:p w14:paraId="67DB169D" w14:textId="77777777" w:rsidR="004B0C08" w:rsidRDefault="004B0C08" w:rsidP="001E60CD"/>
          <w:p w14:paraId="5AFF7739" w14:textId="77777777" w:rsidR="004B0C08" w:rsidRDefault="004B0C08" w:rsidP="001E60CD">
            <w:r>
              <w:t>[] Ναι [] Όχι</w:t>
            </w:r>
          </w:p>
          <w:p w14:paraId="158DBF05" w14:textId="77777777" w:rsidR="004B0C08" w:rsidRDefault="004B0C08" w:rsidP="001E60CD">
            <w:pPr>
              <w:rPr>
                <w:i/>
              </w:rPr>
            </w:pPr>
          </w:p>
          <w:p w14:paraId="79E5D936" w14:textId="77777777" w:rsidR="004B0C08" w:rsidRDefault="004B0C08" w:rsidP="001E60CD">
            <w:pPr>
              <w:rPr>
                <w:i/>
              </w:rPr>
            </w:pPr>
          </w:p>
          <w:p w14:paraId="01CAE7E1" w14:textId="77777777" w:rsidR="004B0C08" w:rsidRDefault="004B0C08" w:rsidP="001E60CD">
            <w:r>
              <w:rPr>
                <w:i/>
              </w:rPr>
              <w:t>(διαδικτυακή διεύθυνση, αρχή ή φορέας έκδοσης, επακριβή στοιχεία αναφοράς των εγγράφων): [……][……][……]</w:t>
            </w:r>
          </w:p>
        </w:tc>
      </w:tr>
      <w:tr w:rsidR="004B0C08" w14:paraId="4ECC36DB" w14:textId="77777777" w:rsidTr="004B0C08">
        <w:trPr>
          <w:jc w:val="center"/>
        </w:trPr>
        <w:tc>
          <w:tcPr>
            <w:tcW w:w="4479" w:type="dxa"/>
            <w:tcBorders>
              <w:top w:val="single" w:sz="4" w:space="0" w:color="000000"/>
              <w:left w:val="single" w:sz="4" w:space="0" w:color="000000"/>
              <w:bottom w:val="single" w:sz="4" w:space="0" w:color="000000"/>
            </w:tcBorders>
            <w:shd w:val="clear" w:color="auto" w:fill="auto"/>
          </w:tcPr>
          <w:p w14:paraId="6B891AD8" w14:textId="77777777" w:rsidR="004B0C08" w:rsidRDefault="004B0C08" w:rsidP="001E60CD">
            <w:r>
              <w:t xml:space="preserve">12) Για </w:t>
            </w:r>
            <w:r>
              <w:rPr>
                <w:b/>
                <w:i/>
              </w:rPr>
              <w:t>δημόσιες συμβάσεις προμηθειών</w:t>
            </w:r>
            <w:r>
              <w:t>:</w:t>
            </w:r>
          </w:p>
          <w:p w14:paraId="05D7BF37" w14:textId="77777777" w:rsidR="004B0C08" w:rsidRDefault="004B0C08" w:rsidP="001E60CD">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w:t>
            </w:r>
            <w:proofErr w:type="spellStart"/>
            <w:r>
              <w:t>καταλληλότητα</w:t>
            </w:r>
            <w:proofErr w:type="spellEnd"/>
            <w:r>
              <w:t xml:space="preserve">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40CF6670" w14:textId="77777777" w:rsidR="004B0C08" w:rsidRDefault="004B0C08" w:rsidP="001E60CD">
            <w:r>
              <w:rPr>
                <w:b/>
              </w:rPr>
              <w:t>Εάν όχι</w:t>
            </w:r>
            <w:r>
              <w:t>, εξηγήστε τους λόγους και αναφέρετε ποια άλλα αποδεικτικά μέσα μπορούν να προσκομιστούν:</w:t>
            </w:r>
          </w:p>
          <w:p w14:paraId="6F99BF23" w14:textId="77777777" w:rsidR="004B0C08" w:rsidRDefault="004B0C08" w:rsidP="001E60CD">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846837E" w14:textId="77777777" w:rsidR="004B0C08" w:rsidRDefault="004B0C08" w:rsidP="001E60CD">
            <w:pPr>
              <w:snapToGrid w:val="0"/>
            </w:pPr>
          </w:p>
          <w:p w14:paraId="442F7AA0" w14:textId="77777777" w:rsidR="004B0C08" w:rsidRDefault="004B0C08" w:rsidP="001E60CD">
            <w:r>
              <w:t>[] Ναι [] Όχι</w:t>
            </w:r>
          </w:p>
          <w:p w14:paraId="6C801DB8" w14:textId="77777777" w:rsidR="004B0C08" w:rsidRDefault="004B0C08" w:rsidP="001E60CD"/>
          <w:p w14:paraId="0A0114A2" w14:textId="77777777" w:rsidR="004B0C08" w:rsidRDefault="004B0C08" w:rsidP="001E60CD"/>
          <w:p w14:paraId="668136D5" w14:textId="77777777" w:rsidR="004B0C08" w:rsidRDefault="004B0C08" w:rsidP="001E60CD"/>
          <w:p w14:paraId="06217B20" w14:textId="77777777" w:rsidR="004B0C08" w:rsidRDefault="004B0C08" w:rsidP="001E60CD"/>
          <w:p w14:paraId="4D7D23C3" w14:textId="77777777" w:rsidR="004B0C08" w:rsidRDefault="004B0C08" w:rsidP="001E60CD"/>
          <w:p w14:paraId="54D1BEF7" w14:textId="77777777" w:rsidR="004B0C08" w:rsidRDefault="004B0C08" w:rsidP="001E60CD"/>
          <w:p w14:paraId="0D97DC61" w14:textId="77777777" w:rsidR="004B0C08" w:rsidRDefault="004B0C08" w:rsidP="001E60CD"/>
          <w:p w14:paraId="15EE3621" w14:textId="77777777" w:rsidR="004B0C08" w:rsidRDefault="004B0C08" w:rsidP="001E60CD"/>
          <w:p w14:paraId="6E9F4F00" w14:textId="77777777" w:rsidR="004B0C08" w:rsidRDefault="004B0C08" w:rsidP="001E60CD"/>
          <w:p w14:paraId="70A6A9FC" w14:textId="77777777" w:rsidR="004B0C08" w:rsidRDefault="004B0C08" w:rsidP="001E60CD"/>
          <w:p w14:paraId="44D41378" w14:textId="77777777" w:rsidR="004B0C08" w:rsidRDefault="004B0C08" w:rsidP="001E60CD">
            <w:r>
              <w:t>[….............................................]</w:t>
            </w:r>
          </w:p>
          <w:p w14:paraId="16FBC43A" w14:textId="77777777" w:rsidR="004B0C08" w:rsidRDefault="004B0C08" w:rsidP="001E60CD"/>
          <w:p w14:paraId="53A3B28C" w14:textId="77777777" w:rsidR="004B0C08" w:rsidRDefault="004B0C08" w:rsidP="001E60CD">
            <w:pPr>
              <w:rPr>
                <w:i/>
              </w:rPr>
            </w:pPr>
          </w:p>
          <w:p w14:paraId="4A0577A8" w14:textId="77777777" w:rsidR="004B0C08" w:rsidRDefault="004B0C08" w:rsidP="001E60CD">
            <w:r>
              <w:rPr>
                <w:i/>
              </w:rPr>
              <w:t>(διαδικτυακή διεύθυνση, αρχή ή φορέας έκδοσης, επακριβή στοιχεία αναφοράς των εγγράφων): [……][……][……]</w:t>
            </w:r>
          </w:p>
        </w:tc>
      </w:tr>
    </w:tbl>
    <w:p w14:paraId="08952A8C" w14:textId="5D8DF009" w:rsidR="004B0C08" w:rsidRDefault="004B0C08" w:rsidP="004B0C08"/>
    <w:p w14:paraId="293E656F" w14:textId="77777777" w:rsidR="004B0C08" w:rsidRDefault="004B0C08" w:rsidP="004B0C08"/>
    <w:p w14:paraId="294DEC45" w14:textId="77777777" w:rsidR="005C6E25" w:rsidRDefault="005C6E25" w:rsidP="005C6E25">
      <w:pPr>
        <w:jc w:val="center"/>
        <w:rPr>
          <w:b/>
          <w:bCs/>
        </w:rPr>
      </w:pPr>
    </w:p>
    <w:p w14:paraId="2D6DE185" w14:textId="77777777" w:rsidR="005C6E25" w:rsidRDefault="005C6E25" w:rsidP="005C6E25">
      <w:pPr>
        <w:pageBreakBefore/>
        <w:jc w:val="center"/>
      </w:pPr>
      <w:r>
        <w:rPr>
          <w:b/>
          <w:bCs/>
        </w:rPr>
        <w:lastRenderedPageBreak/>
        <w:t>Δ: Συστήματα διασφάλισης ποιότητας και πρότυπα περιβαλλοντικής διαχείρισης</w:t>
      </w:r>
    </w:p>
    <w:p w14:paraId="6B71659C" w14:textId="77777777" w:rsidR="005C6E25" w:rsidRDefault="005C6E25" w:rsidP="004B0C08">
      <w:pPr>
        <w:pBdr>
          <w:top w:val="single" w:sz="4" w:space="1" w:color="000000"/>
          <w:left w:val="single" w:sz="4" w:space="4" w:color="000000"/>
          <w:bottom w:val="single" w:sz="4" w:space="1" w:color="000000"/>
          <w:right w:val="single" w:sz="4" w:space="4" w:color="000000"/>
        </w:pBdr>
        <w:shd w:val="clear" w:color="auto" w:fill="F2F2F2" w:themeFill="background1" w:themeFillShade="F2"/>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p w14:paraId="505D15DD" w14:textId="64DCE357" w:rsidR="005C6E25" w:rsidRDefault="005C6E25" w:rsidP="004B0C08"/>
    <w:tbl>
      <w:tblPr>
        <w:tblW w:w="0" w:type="auto"/>
        <w:jc w:val="center"/>
        <w:tblLayout w:type="fixed"/>
        <w:tblLook w:val="0000" w:firstRow="0" w:lastRow="0" w:firstColumn="0" w:lastColumn="0" w:noHBand="0" w:noVBand="0"/>
      </w:tblPr>
      <w:tblGrid>
        <w:gridCol w:w="4479"/>
        <w:gridCol w:w="4510"/>
      </w:tblGrid>
      <w:tr w:rsidR="004B0C08" w14:paraId="52295408" w14:textId="77777777" w:rsidTr="004B0C08">
        <w:trPr>
          <w:jc w:val="center"/>
        </w:trPr>
        <w:tc>
          <w:tcPr>
            <w:tcW w:w="4479" w:type="dxa"/>
            <w:tcBorders>
              <w:top w:val="single" w:sz="4" w:space="0" w:color="000000"/>
              <w:left w:val="single" w:sz="4" w:space="0" w:color="000000"/>
              <w:bottom w:val="single" w:sz="4" w:space="0" w:color="000000"/>
            </w:tcBorders>
            <w:shd w:val="clear" w:color="auto" w:fill="auto"/>
          </w:tcPr>
          <w:p w14:paraId="71026DA1" w14:textId="77777777" w:rsidR="004B0C08" w:rsidRDefault="004B0C08" w:rsidP="001E60CD">
            <w:r>
              <w:rPr>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534B5A6" w14:textId="77777777" w:rsidR="004B0C08" w:rsidRDefault="004B0C08" w:rsidP="001E60CD">
            <w:r>
              <w:rPr>
                <w:b/>
                <w:i/>
              </w:rPr>
              <w:t>Απάντηση:</w:t>
            </w:r>
          </w:p>
        </w:tc>
      </w:tr>
      <w:tr w:rsidR="004B0C08" w14:paraId="6AC1C8B5" w14:textId="77777777" w:rsidTr="004B0C08">
        <w:trPr>
          <w:jc w:val="center"/>
        </w:trPr>
        <w:tc>
          <w:tcPr>
            <w:tcW w:w="4479" w:type="dxa"/>
            <w:tcBorders>
              <w:top w:val="single" w:sz="4" w:space="0" w:color="000000"/>
              <w:left w:val="single" w:sz="4" w:space="0" w:color="000000"/>
              <w:bottom w:val="single" w:sz="4" w:space="0" w:color="000000"/>
            </w:tcBorders>
            <w:shd w:val="clear" w:color="auto" w:fill="auto"/>
          </w:tcPr>
          <w:p w14:paraId="16898FA0" w14:textId="77777777" w:rsidR="004B0C08" w:rsidRDefault="004B0C08" w:rsidP="001E60CD">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14:paraId="3657A300" w14:textId="77777777" w:rsidR="004B0C08" w:rsidRDefault="004B0C08" w:rsidP="001E60CD">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14:paraId="5B15017A" w14:textId="77777777" w:rsidR="004B0C08" w:rsidRDefault="004B0C08" w:rsidP="001E60CD">
            <w:r>
              <w:rPr>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FE6944A" w14:textId="77777777" w:rsidR="004B0C08" w:rsidRDefault="004B0C08" w:rsidP="001E60CD">
            <w:pPr>
              <w:jc w:val="left"/>
            </w:pPr>
            <w:r>
              <w:t>[] Ναι [] Όχι</w:t>
            </w:r>
          </w:p>
          <w:p w14:paraId="5BD3B518" w14:textId="77777777" w:rsidR="004B0C08" w:rsidRDefault="004B0C08" w:rsidP="001E60CD">
            <w:pPr>
              <w:jc w:val="left"/>
            </w:pPr>
          </w:p>
          <w:p w14:paraId="63D74E3B" w14:textId="77777777" w:rsidR="004B0C08" w:rsidRDefault="004B0C08" w:rsidP="001E60CD">
            <w:pPr>
              <w:jc w:val="left"/>
            </w:pPr>
          </w:p>
          <w:p w14:paraId="55E11894" w14:textId="77777777" w:rsidR="004B0C08" w:rsidRDefault="004B0C08" w:rsidP="001E60CD">
            <w:pPr>
              <w:jc w:val="left"/>
            </w:pPr>
          </w:p>
          <w:p w14:paraId="3778DC3A" w14:textId="77777777" w:rsidR="004B0C08" w:rsidRDefault="004B0C08" w:rsidP="001E60CD">
            <w:pPr>
              <w:jc w:val="left"/>
            </w:pPr>
          </w:p>
          <w:p w14:paraId="32A57D94" w14:textId="77777777" w:rsidR="004B0C08" w:rsidRDefault="004B0C08" w:rsidP="001E60CD">
            <w:pPr>
              <w:jc w:val="left"/>
            </w:pPr>
          </w:p>
          <w:p w14:paraId="11CF6ECF" w14:textId="77777777" w:rsidR="004B0C08" w:rsidRDefault="004B0C08" w:rsidP="001E60CD">
            <w:pPr>
              <w:jc w:val="left"/>
            </w:pPr>
          </w:p>
          <w:p w14:paraId="5DDABF15" w14:textId="77777777" w:rsidR="004B0C08" w:rsidRDefault="004B0C08" w:rsidP="001E60CD">
            <w:pPr>
              <w:jc w:val="left"/>
            </w:pPr>
          </w:p>
          <w:p w14:paraId="2BE17833" w14:textId="77777777" w:rsidR="004B0C08" w:rsidRDefault="004B0C08" w:rsidP="001E60CD">
            <w:pPr>
              <w:jc w:val="left"/>
            </w:pPr>
            <w:r>
              <w:t>[……] [……]</w:t>
            </w:r>
          </w:p>
          <w:p w14:paraId="03CD01C4" w14:textId="77777777" w:rsidR="004B0C08" w:rsidRDefault="004B0C08" w:rsidP="001E60CD">
            <w:pPr>
              <w:jc w:val="left"/>
              <w:rPr>
                <w:i/>
              </w:rPr>
            </w:pPr>
          </w:p>
          <w:p w14:paraId="6AC96962" w14:textId="77777777" w:rsidR="004B0C08" w:rsidRDefault="004B0C08" w:rsidP="001E60CD">
            <w:pPr>
              <w:jc w:val="left"/>
              <w:rPr>
                <w:i/>
              </w:rPr>
            </w:pPr>
          </w:p>
          <w:p w14:paraId="4BDCC2BF" w14:textId="77777777" w:rsidR="004B0C08" w:rsidRDefault="004B0C08" w:rsidP="001E60CD">
            <w:pPr>
              <w:jc w:val="left"/>
              <w:rPr>
                <w:i/>
              </w:rPr>
            </w:pPr>
          </w:p>
          <w:p w14:paraId="6F27F3D3" w14:textId="77777777" w:rsidR="004B0C08" w:rsidRDefault="004B0C08" w:rsidP="001E60CD">
            <w:pPr>
              <w:jc w:val="left"/>
            </w:pPr>
            <w:r>
              <w:rPr>
                <w:i/>
              </w:rPr>
              <w:t>(διαδικτυακή διεύθυνση, αρχή ή φορέας έκδοσης, επακριβή στοιχεία αναφοράς των εγγράφων): [……][……][……]</w:t>
            </w:r>
          </w:p>
        </w:tc>
      </w:tr>
      <w:tr w:rsidR="004B0C08" w14:paraId="2D13F703" w14:textId="77777777" w:rsidTr="004B0C08">
        <w:trPr>
          <w:jc w:val="center"/>
        </w:trPr>
        <w:tc>
          <w:tcPr>
            <w:tcW w:w="4479" w:type="dxa"/>
            <w:tcBorders>
              <w:top w:val="single" w:sz="4" w:space="0" w:color="000000"/>
              <w:left w:val="single" w:sz="4" w:space="0" w:color="000000"/>
              <w:bottom w:val="single" w:sz="4" w:space="0" w:color="000000"/>
            </w:tcBorders>
            <w:shd w:val="clear" w:color="auto" w:fill="auto"/>
          </w:tcPr>
          <w:p w14:paraId="273DA6B1" w14:textId="77777777" w:rsidR="004B0C08" w:rsidRDefault="004B0C08" w:rsidP="001E60CD">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14:paraId="03308D1A" w14:textId="77777777" w:rsidR="004B0C08" w:rsidRDefault="004B0C08" w:rsidP="001E60CD">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14:paraId="78A1C5C8" w14:textId="77777777" w:rsidR="004B0C08" w:rsidRDefault="004B0C08" w:rsidP="001E60CD"/>
          <w:p w14:paraId="712D715B" w14:textId="77777777" w:rsidR="004B0C08" w:rsidRDefault="004B0C08" w:rsidP="001E60CD">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762AFF5" w14:textId="77777777" w:rsidR="004B0C08" w:rsidRDefault="004B0C08" w:rsidP="001E60CD">
            <w:pPr>
              <w:jc w:val="left"/>
            </w:pPr>
            <w:r>
              <w:t>[] Ναι [] Όχι</w:t>
            </w:r>
          </w:p>
          <w:p w14:paraId="20054C9B" w14:textId="77777777" w:rsidR="004B0C08" w:rsidRDefault="004B0C08" w:rsidP="001E60CD">
            <w:pPr>
              <w:jc w:val="left"/>
            </w:pPr>
          </w:p>
          <w:p w14:paraId="0658A0DE" w14:textId="77777777" w:rsidR="004B0C08" w:rsidRDefault="004B0C08" w:rsidP="001E60CD">
            <w:pPr>
              <w:jc w:val="left"/>
            </w:pPr>
          </w:p>
          <w:p w14:paraId="11200DDD" w14:textId="77777777" w:rsidR="004B0C08" w:rsidRDefault="004B0C08" w:rsidP="001E60CD">
            <w:pPr>
              <w:jc w:val="left"/>
            </w:pPr>
          </w:p>
          <w:p w14:paraId="15C08704" w14:textId="77777777" w:rsidR="004B0C08" w:rsidRDefault="004B0C08" w:rsidP="001E60CD">
            <w:pPr>
              <w:jc w:val="left"/>
            </w:pPr>
          </w:p>
          <w:p w14:paraId="160872FB" w14:textId="77777777" w:rsidR="004B0C08" w:rsidRDefault="004B0C08" w:rsidP="001E60CD">
            <w:pPr>
              <w:jc w:val="left"/>
            </w:pPr>
          </w:p>
          <w:p w14:paraId="5D2FC872" w14:textId="77777777" w:rsidR="004B0C08" w:rsidRDefault="004B0C08" w:rsidP="001E60CD">
            <w:pPr>
              <w:jc w:val="left"/>
            </w:pPr>
          </w:p>
          <w:p w14:paraId="0D299F46" w14:textId="77777777" w:rsidR="004B0C08" w:rsidRDefault="004B0C08" w:rsidP="001E60CD">
            <w:pPr>
              <w:jc w:val="left"/>
            </w:pPr>
            <w:r>
              <w:t>[……] [……]</w:t>
            </w:r>
          </w:p>
          <w:p w14:paraId="10CFFC73" w14:textId="77777777" w:rsidR="004B0C08" w:rsidRDefault="004B0C08" w:rsidP="001E60CD">
            <w:pPr>
              <w:jc w:val="left"/>
              <w:rPr>
                <w:i/>
              </w:rPr>
            </w:pPr>
          </w:p>
          <w:p w14:paraId="16148E36" w14:textId="77777777" w:rsidR="004B0C08" w:rsidRDefault="004B0C08" w:rsidP="001E60CD">
            <w:pPr>
              <w:jc w:val="left"/>
              <w:rPr>
                <w:i/>
              </w:rPr>
            </w:pPr>
          </w:p>
          <w:p w14:paraId="2DA07D91" w14:textId="77777777" w:rsidR="004B0C08" w:rsidRDefault="004B0C08" w:rsidP="001E60CD">
            <w:pPr>
              <w:jc w:val="left"/>
              <w:rPr>
                <w:i/>
              </w:rPr>
            </w:pPr>
          </w:p>
          <w:p w14:paraId="00FDF640" w14:textId="77777777" w:rsidR="004B0C08" w:rsidRDefault="004B0C08" w:rsidP="001E60CD">
            <w:pPr>
              <w:jc w:val="left"/>
              <w:rPr>
                <w:i/>
              </w:rPr>
            </w:pPr>
          </w:p>
          <w:p w14:paraId="29DCAF2C" w14:textId="77777777" w:rsidR="004B0C08" w:rsidRDefault="004B0C08" w:rsidP="001E60CD">
            <w:pPr>
              <w:jc w:val="left"/>
              <w:rPr>
                <w:i/>
              </w:rPr>
            </w:pPr>
          </w:p>
          <w:p w14:paraId="1238EE20" w14:textId="77777777" w:rsidR="004B0C08" w:rsidRDefault="004B0C08" w:rsidP="001E60CD">
            <w:pPr>
              <w:jc w:val="left"/>
            </w:pPr>
            <w:r>
              <w:rPr>
                <w:i/>
              </w:rPr>
              <w:t>(διαδικτυακή διεύθυνση, αρχή ή φορέας έκδοσης, επακριβή στοιχεία αναφοράς των εγγράφων): [……][……][……]</w:t>
            </w:r>
          </w:p>
        </w:tc>
      </w:tr>
    </w:tbl>
    <w:p w14:paraId="090A73A0" w14:textId="77777777" w:rsidR="004B0C08" w:rsidRDefault="004B0C08" w:rsidP="004B0C08"/>
    <w:p w14:paraId="1E1CA32B" w14:textId="77777777" w:rsidR="005C6E25" w:rsidRDefault="005C6E25" w:rsidP="005C6E25">
      <w:pPr>
        <w:pageBreakBefore/>
        <w:jc w:val="center"/>
      </w:pPr>
      <w:r>
        <w:rPr>
          <w:b/>
          <w:bCs/>
        </w:rPr>
        <w:lastRenderedPageBreak/>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14:paraId="4BAC60F7" w14:textId="77777777" w:rsidR="005C6E25" w:rsidRDefault="005C6E25" w:rsidP="004B0C08">
      <w:pPr>
        <w:pBdr>
          <w:top w:val="single" w:sz="4" w:space="1" w:color="000000"/>
          <w:left w:val="single" w:sz="4" w:space="4" w:color="000000"/>
          <w:bottom w:val="single" w:sz="4" w:space="1" w:color="000000"/>
          <w:right w:val="single" w:sz="4" w:space="4" w:color="000000"/>
        </w:pBdr>
        <w:shd w:val="clear" w:color="auto" w:fill="F2F2F2" w:themeFill="background1" w:themeFillShade="F2"/>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14:paraId="2F10D459" w14:textId="77777777" w:rsidR="005C6E25" w:rsidRDefault="005C6E25" w:rsidP="004B0C08">
      <w:pPr>
        <w:pBdr>
          <w:top w:val="single" w:sz="4" w:space="1" w:color="000000"/>
          <w:left w:val="single" w:sz="4" w:space="4" w:color="000000"/>
          <w:bottom w:val="single" w:sz="4" w:space="1" w:color="000000"/>
          <w:right w:val="single" w:sz="4" w:space="4" w:color="000000"/>
        </w:pBdr>
        <w:shd w:val="clear" w:color="auto" w:fill="F2F2F2" w:themeFill="background1" w:themeFillShade="F2"/>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14:paraId="33AF3466" w14:textId="77777777" w:rsidR="005C6E25" w:rsidRDefault="005C6E25" w:rsidP="005C6E25">
      <w:r>
        <w:rPr>
          <w:b/>
        </w:rPr>
        <w:t>Ο οικονομικός φορέας δηλώνει ότι:</w:t>
      </w:r>
    </w:p>
    <w:tbl>
      <w:tblPr>
        <w:tblW w:w="0" w:type="auto"/>
        <w:jc w:val="center"/>
        <w:tblLayout w:type="fixed"/>
        <w:tblLook w:val="0000" w:firstRow="0" w:lastRow="0" w:firstColumn="0" w:lastColumn="0" w:noHBand="0" w:noVBand="0"/>
      </w:tblPr>
      <w:tblGrid>
        <w:gridCol w:w="4479"/>
        <w:gridCol w:w="4510"/>
      </w:tblGrid>
      <w:tr w:rsidR="005C6E25" w14:paraId="53849111" w14:textId="77777777" w:rsidTr="004B0C08">
        <w:trPr>
          <w:jc w:val="center"/>
        </w:trPr>
        <w:tc>
          <w:tcPr>
            <w:tcW w:w="4479" w:type="dxa"/>
            <w:tcBorders>
              <w:top w:val="single" w:sz="4" w:space="0" w:color="000000"/>
              <w:left w:val="single" w:sz="4" w:space="0" w:color="000000"/>
              <w:bottom w:val="single" w:sz="4" w:space="0" w:color="000000"/>
            </w:tcBorders>
            <w:shd w:val="clear" w:color="auto" w:fill="auto"/>
          </w:tcPr>
          <w:p w14:paraId="6379ED44" w14:textId="77777777" w:rsidR="005C6E25" w:rsidRDefault="005C6E25" w:rsidP="001E60CD">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7903D17" w14:textId="77777777" w:rsidR="005C6E25" w:rsidRDefault="005C6E25" w:rsidP="001E60CD">
            <w:r>
              <w:rPr>
                <w:b/>
                <w:i/>
              </w:rPr>
              <w:t>Απάντηση:</w:t>
            </w:r>
          </w:p>
        </w:tc>
      </w:tr>
      <w:tr w:rsidR="005C6E25" w14:paraId="3F7D3871" w14:textId="77777777" w:rsidTr="004B0C08">
        <w:trPr>
          <w:jc w:val="center"/>
        </w:trPr>
        <w:tc>
          <w:tcPr>
            <w:tcW w:w="4479" w:type="dxa"/>
            <w:tcBorders>
              <w:top w:val="single" w:sz="4" w:space="0" w:color="000000"/>
              <w:left w:val="single" w:sz="4" w:space="0" w:color="000000"/>
              <w:bottom w:val="single" w:sz="4" w:space="0" w:color="000000"/>
            </w:tcBorders>
            <w:shd w:val="clear" w:color="auto" w:fill="auto"/>
          </w:tcPr>
          <w:p w14:paraId="1FBE20BB" w14:textId="77777777" w:rsidR="005C6E25" w:rsidRDefault="005C6E25" w:rsidP="001E60CD">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14:paraId="5BFA5A75" w14:textId="77777777" w:rsidR="005C6E25" w:rsidRDefault="005C6E25" w:rsidP="001E60CD">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14:paraId="2E6D2102" w14:textId="77777777" w:rsidR="005C6E25" w:rsidRDefault="005C6E25" w:rsidP="001E60CD">
            <w:r>
              <w:rPr>
                <w:i/>
              </w:rPr>
              <w:t>Εάν ορισμένα από τα εν λόγω πιστοποιητικά ή λοιπές μορφές αποδεικτικών στοιχείων διατίθενται ηλεκτρονικά</w:t>
            </w:r>
            <w:r>
              <w:rPr>
                <w:rStyle w:val="ad"/>
                <w:i/>
              </w:rPr>
              <w:endnoteReference w:id="44"/>
            </w:r>
            <w:r>
              <w:rPr>
                <w:i/>
              </w:rPr>
              <w:t xml:space="preserve">, αναφέρετε για το </w:t>
            </w:r>
            <w:r>
              <w:rPr>
                <w:b/>
                <w:i/>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B980FC9" w14:textId="77777777" w:rsidR="005C6E25" w:rsidRDefault="005C6E25" w:rsidP="001E60CD">
            <w:r>
              <w:t>[….]</w:t>
            </w:r>
          </w:p>
          <w:p w14:paraId="03A2657E" w14:textId="77777777" w:rsidR="005C6E25" w:rsidRDefault="005C6E25" w:rsidP="001E60CD"/>
          <w:p w14:paraId="081C5397" w14:textId="77777777" w:rsidR="005C6E25" w:rsidRDefault="005C6E25" w:rsidP="001E60CD"/>
          <w:p w14:paraId="41BF7FE7" w14:textId="77777777" w:rsidR="005C6E25" w:rsidRDefault="005C6E25" w:rsidP="001E60CD"/>
          <w:p w14:paraId="6A9A95A9" w14:textId="77777777" w:rsidR="005C6E25" w:rsidRDefault="005C6E25" w:rsidP="001E60CD"/>
          <w:p w14:paraId="476C5EF1" w14:textId="77777777" w:rsidR="005C6E25" w:rsidRDefault="005C6E25" w:rsidP="001E60CD">
            <w:r>
              <w:t>[] Ναι [] Όχι</w:t>
            </w:r>
            <w:r>
              <w:rPr>
                <w:rStyle w:val="ad"/>
                <w:vertAlign w:val="superscript"/>
              </w:rPr>
              <w:endnoteReference w:id="45"/>
            </w:r>
          </w:p>
          <w:p w14:paraId="238328A2" w14:textId="77777777" w:rsidR="005C6E25" w:rsidRDefault="005C6E25" w:rsidP="001E60CD"/>
          <w:p w14:paraId="79BA8399" w14:textId="77777777" w:rsidR="005C6E25" w:rsidRDefault="005C6E25" w:rsidP="001E60CD"/>
          <w:p w14:paraId="03577FFE" w14:textId="77777777" w:rsidR="005C6E25" w:rsidRDefault="005C6E25" w:rsidP="001E60CD"/>
          <w:p w14:paraId="4ED5ED0B" w14:textId="77777777" w:rsidR="005C6E25" w:rsidRDefault="005C6E25" w:rsidP="001E60CD">
            <w:pPr>
              <w:rPr>
                <w:i/>
              </w:rPr>
            </w:pPr>
          </w:p>
          <w:p w14:paraId="7FF39A8E" w14:textId="77777777" w:rsidR="005C6E25" w:rsidRDefault="005C6E25" w:rsidP="001E60CD">
            <w:r>
              <w:rPr>
                <w:i/>
              </w:rPr>
              <w:t>(διαδικτυακή διεύθυνση, αρχή ή φορέας έκδοσης, επακριβή στοιχεία αναφοράς των εγγράφων): [……][……][……]</w:t>
            </w:r>
            <w:r>
              <w:rPr>
                <w:rStyle w:val="ad"/>
                <w:i/>
                <w:vertAlign w:val="superscript"/>
              </w:rPr>
              <w:endnoteReference w:id="46"/>
            </w:r>
          </w:p>
        </w:tc>
      </w:tr>
    </w:tbl>
    <w:p w14:paraId="41EB0E75" w14:textId="77777777" w:rsidR="005C6E25" w:rsidRDefault="005C6E25" w:rsidP="005C6E25">
      <w:pPr>
        <w:pStyle w:val="ChapterTitle"/>
      </w:pPr>
    </w:p>
    <w:p w14:paraId="71967C50" w14:textId="77777777" w:rsidR="005C6E25" w:rsidRDefault="005C6E25" w:rsidP="005C6E25">
      <w:pPr>
        <w:pStyle w:val="ChapterTitle"/>
        <w:pageBreakBefore/>
      </w:pPr>
      <w:r>
        <w:rPr>
          <w:bCs/>
        </w:rPr>
        <w:lastRenderedPageBreak/>
        <w:t>Μέρος VI: Τελικές δηλώσεις</w:t>
      </w:r>
    </w:p>
    <w:p w14:paraId="352BF2CA" w14:textId="77777777" w:rsidR="005C6E25" w:rsidRDefault="005C6E25" w:rsidP="005C6E25">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720DEE3F" w14:textId="676F4D15" w:rsidR="005C6E25" w:rsidRDefault="005C6E25" w:rsidP="005C6E25">
      <w:r>
        <w:rPr>
          <w:i/>
        </w:rPr>
        <w:t>Ο κάτωθι υπογεγραμμένος, δηλώνω επισήμως ότι είμαι</w:t>
      </w:r>
      <w:r w:rsidR="00C52C47">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1"/>
        </w:rPr>
        <w:endnoteReference w:id="47"/>
      </w:r>
      <w:r>
        <w:rPr>
          <w:i/>
        </w:rPr>
        <w:t>, εκτός εάν :</w:t>
      </w:r>
    </w:p>
    <w:p w14:paraId="1B79CFF0" w14:textId="77777777" w:rsidR="005C6E25" w:rsidRDefault="005C6E25" w:rsidP="005C6E25">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d"/>
          <w:vertAlign w:val="superscript"/>
        </w:rPr>
        <w:endnoteReference w:id="48"/>
      </w:r>
      <w:r>
        <w:rPr>
          <w:rStyle w:val="ad"/>
          <w:i/>
        </w:rPr>
        <w:t>.</w:t>
      </w:r>
    </w:p>
    <w:p w14:paraId="2B2AF724" w14:textId="77777777" w:rsidR="005C6E25" w:rsidRDefault="005C6E25" w:rsidP="005C6E25">
      <w:r>
        <w:rPr>
          <w:rStyle w:val="ad"/>
          <w:i/>
        </w:rPr>
        <w:t>β) η αναθέτουσα αρχή ή ο αναθέτων φορέας έχουν ήδη στην κατοχή τους τα σχετικά έγγραφα.</w:t>
      </w:r>
    </w:p>
    <w:p w14:paraId="2A57E876" w14:textId="77777777" w:rsidR="005C6E25" w:rsidRDefault="005C6E25" w:rsidP="005C6E25">
      <w:r>
        <w:rPr>
          <w:i/>
        </w:rPr>
        <w:t xml:space="preserve">Ο κάτωθι υπογεγραμμένος δίδω επισήμως τη συγκατάθεσή μου </w:t>
      </w:r>
      <w:proofErr w:type="spellStart"/>
      <w:r>
        <w:rPr>
          <w:i/>
        </w:rPr>
        <w:t>στ</w:t>
      </w:r>
      <w:proofErr w:type="spellEnd"/>
      <w:r>
        <w:rPr>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Pr>
          <w:i/>
        </w:rPr>
        <w:t>στ</w:t>
      </w:r>
      <w:proofErr w:type="spellEnd"/>
      <w:r>
        <w:rPr>
          <w:i/>
        </w:rPr>
        <w:t xml:space="preserve">...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14:paraId="097DBC2E" w14:textId="77777777" w:rsidR="005C6E25" w:rsidRDefault="005C6E25" w:rsidP="005C6E25">
      <w:pPr>
        <w:rPr>
          <w:i/>
        </w:rPr>
      </w:pPr>
    </w:p>
    <w:p w14:paraId="37A8E4DD" w14:textId="77777777" w:rsidR="005C6E25" w:rsidRDefault="005C6E25" w:rsidP="005C6E25">
      <w:r>
        <w:rPr>
          <w:i/>
        </w:rPr>
        <w:t>Ημερομηνία, τόπος και, όπου ζητείται ή είναι απαραίτητο, υπογραφή(-</w:t>
      </w:r>
      <w:proofErr w:type="spellStart"/>
      <w:r>
        <w:rPr>
          <w:i/>
        </w:rPr>
        <w:t>ές</w:t>
      </w:r>
      <w:proofErr w:type="spellEnd"/>
      <w:r>
        <w:rPr>
          <w:i/>
        </w:rPr>
        <w:t xml:space="preserve">): [……]   </w:t>
      </w:r>
    </w:p>
    <w:bookmarkEnd w:id="3"/>
    <w:p w14:paraId="4FB95AA7" w14:textId="14D78579" w:rsidR="005C6E25" w:rsidRDefault="005C6E25" w:rsidP="002D3289"/>
    <w:p w14:paraId="4386C4D4" w14:textId="03BB83A0" w:rsidR="00106993" w:rsidRDefault="00106993" w:rsidP="002D3289"/>
    <w:p w14:paraId="4BB54101" w14:textId="77777777" w:rsidR="005C6E25" w:rsidRPr="00CF5A06" w:rsidRDefault="005C6E25" w:rsidP="002D3289"/>
    <w:sectPr w:rsidR="005C6E25" w:rsidRPr="00CF5A06" w:rsidSect="00C50726">
      <w:headerReference w:type="even" r:id="rId9"/>
      <w:headerReference w:type="default" r:id="rId10"/>
      <w:footerReference w:type="even" r:id="rId11"/>
      <w:footerReference w:type="default" r:id="rId12"/>
      <w:headerReference w:type="first" r:id="rId13"/>
      <w:footerReference w:type="first" r:id="rId14"/>
      <w:pgSz w:w="11900" w:h="16840"/>
      <w:pgMar w:top="2531" w:right="1701" w:bottom="1418" w:left="1701" w:header="709" w:footer="54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54273" w14:textId="77777777" w:rsidR="009E7AE4" w:rsidRDefault="009E7AE4">
      <w:r>
        <w:separator/>
      </w:r>
    </w:p>
  </w:endnote>
  <w:endnote w:type="continuationSeparator" w:id="0">
    <w:p w14:paraId="7459BF25" w14:textId="77777777" w:rsidR="009E7AE4" w:rsidRDefault="009E7AE4">
      <w:r>
        <w:continuationSeparator/>
      </w:r>
    </w:p>
  </w:endnote>
  <w:endnote w:id="1">
    <w:p w14:paraId="6560B5F2" w14:textId="77777777" w:rsidR="005C6E25" w:rsidRDefault="005C6E25" w:rsidP="005C6E25">
      <w:r>
        <w:rPr>
          <w:rStyle w:val="af"/>
          <w:rFonts w:ascii="Calibri" w:hAnsi="Calibri"/>
        </w:rPr>
        <w:endnoteRef/>
      </w:r>
      <w:r>
        <w:br w:type="page"/>
      </w:r>
    </w:p>
    <w:p w14:paraId="4FFE025D" w14:textId="77777777" w:rsidR="005C6E25" w:rsidRDefault="005C6E25" w:rsidP="005C6E25">
      <w:pPr>
        <w:pageBreakBefore/>
      </w:pPr>
    </w:p>
    <w:p w14:paraId="5EAD7C34" w14:textId="77777777" w:rsidR="005C6E25" w:rsidRDefault="005C6E25" w:rsidP="005C6E25">
      <w:pPr>
        <w:pStyle w:val="af0"/>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14:paraId="4082CF9A" w14:textId="77777777" w:rsidR="005C6E25" w:rsidRDefault="005C6E25" w:rsidP="005C6E25">
      <w:pPr>
        <w:pStyle w:val="af0"/>
        <w:tabs>
          <w:tab w:val="left" w:pos="284"/>
        </w:tabs>
        <w:ind w:firstLine="0"/>
      </w:pPr>
      <w:r>
        <w:rPr>
          <w:rStyle w:val="af"/>
          <w:rFonts w:ascii="Calibri" w:hAnsi="Calibri"/>
        </w:rPr>
        <w:endnoteRef/>
      </w:r>
      <w:r>
        <w:tab/>
        <w:t>Επαναλάβετε τα στοιχεία των αρμοδίων, όνομα και επώνυμο, όσες φορές χρειάζεται.</w:t>
      </w:r>
    </w:p>
  </w:endnote>
  <w:endnote w:id="3">
    <w:p w14:paraId="75631252" w14:textId="77777777" w:rsidR="005C6E25" w:rsidRDefault="005C6E25" w:rsidP="005C6E25">
      <w:pPr>
        <w:pStyle w:val="af0"/>
        <w:tabs>
          <w:tab w:val="left" w:pos="284"/>
        </w:tabs>
        <w:ind w:firstLine="0"/>
      </w:pPr>
      <w:r>
        <w:rPr>
          <w:rStyle w:val="af"/>
          <w:rFonts w:ascii="Calibri" w:hAnsi="Calibri"/>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74C2C9A6" w14:textId="77777777" w:rsidR="005C6E25" w:rsidRDefault="005C6E25" w:rsidP="005C6E25">
      <w:pPr>
        <w:pStyle w:val="af0"/>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6FBEDADD" w14:textId="77777777" w:rsidR="005C6E25" w:rsidRDefault="005C6E25" w:rsidP="005C6E25">
      <w:pPr>
        <w:pStyle w:val="af0"/>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07DF5057" w14:textId="77777777" w:rsidR="005C6E25" w:rsidRDefault="005C6E25" w:rsidP="005C6E25">
      <w:pPr>
        <w:pStyle w:val="af0"/>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1D19DD6B" w14:textId="77777777" w:rsidR="005C6E25" w:rsidRDefault="005C6E25" w:rsidP="005C6E25">
      <w:pPr>
        <w:pStyle w:val="af0"/>
        <w:tabs>
          <w:tab w:val="left" w:pos="284"/>
        </w:tabs>
        <w:ind w:firstLine="0"/>
      </w:pPr>
      <w:r>
        <w:rPr>
          <w:rStyle w:val="af"/>
          <w:rFonts w:ascii="Calibri" w:hAnsi="Calibri"/>
        </w:rPr>
        <w:endnoteRef/>
      </w:r>
      <w:r>
        <w:tab/>
        <w:t xml:space="preserve">Έχει δηλαδή ως κύριο σκοπό την κοινωνική και επαγγελματική ένταξη ατόμων με αναπηρία ή </w:t>
      </w:r>
      <w:r>
        <w:t>μειονεκτούντων ατόμων.</w:t>
      </w:r>
    </w:p>
  </w:endnote>
  <w:endnote w:id="5">
    <w:p w14:paraId="0450141D" w14:textId="77777777" w:rsidR="005C6E25" w:rsidRDefault="005C6E25" w:rsidP="005C6E25">
      <w:pPr>
        <w:pStyle w:val="af0"/>
        <w:tabs>
          <w:tab w:val="left" w:pos="284"/>
        </w:tabs>
        <w:ind w:firstLine="0"/>
      </w:pPr>
      <w:r>
        <w:rPr>
          <w:rStyle w:val="af"/>
          <w:rFonts w:ascii="Calibri" w:hAnsi="Calibri"/>
        </w:rPr>
        <w:endnoteRef/>
      </w:r>
      <w:r>
        <w:tab/>
        <w:t>Τα δικαιολογητικά και η κατάταξη, εάν υπάρχουν, αναφέρονται στην πιστοποίηση.</w:t>
      </w:r>
    </w:p>
  </w:endnote>
  <w:endnote w:id="6">
    <w:p w14:paraId="0F203F88" w14:textId="77777777" w:rsidR="005C6E25" w:rsidRDefault="005C6E25" w:rsidP="005C6E25">
      <w:pPr>
        <w:pStyle w:val="af0"/>
        <w:tabs>
          <w:tab w:val="left" w:pos="284"/>
        </w:tabs>
        <w:ind w:firstLine="0"/>
      </w:pPr>
      <w:r>
        <w:rPr>
          <w:rStyle w:val="af"/>
          <w:rFonts w:ascii="Calibri" w:hAnsi="Calibri"/>
        </w:rPr>
        <w:endnoteRef/>
      </w:r>
      <w:r>
        <w:tab/>
        <w:t>Ειδικότερα ως μέλος ένωσης ή κοινοπραξίας ή άλλου παρόμοιου καθεστώτος.</w:t>
      </w:r>
    </w:p>
  </w:endnote>
  <w:endnote w:id="7">
    <w:p w14:paraId="6331F136" w14:textId="77777777" w:rsidR="005C6E25" w:rsidRDefault="005C6E25" w:rsidP="005C6E25">
      <w:pPr>
        <w:pStyle w:val="af0"/>
        <w:tabs>
          <w:tab w:val="left" w:pos="284"/>
        </w:tabs>
        <w:ind w:firstLine="0"/>
      </w:pPr>
      <w:r>
        <w:rPr>
          <w:rStyle w:val="af"/>
          <w:rFonts w:ascii="Calibri" w:hAnsi="Calibri"/>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r>
        <w:rPr>
          <w:i/>
          <w:iCs/>
        </w:rPr>
        <w:t>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14:paraId="0DFF9649" w14:textId="77777777" w:rsidR="005C6E25" w:rsidRDefault="005C6E25" w:rsidP="005C6E25">
      <w:pPr>
        <w:pStyle w:val="af0"/>
        <w:tabs>
          <w:tab w:val="left" w:pos="284"/>
        </w:tabs>
        <w:ind w:firstLine="0"/>
      </w:pPr>
      <w:r>
        <w:rPr>
          <w:rStyle w:val="af"/>
          <w:rFonts w:ascii="Calibri" w:hAnsi="Calibri"/>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14:paraId="2135370D" w14:textId="77777777" w:rsidR="005C6E25" w:rsidRDefault="005C6E25" w:rsidP="005C6E25">
      <w:pPr>
        <w:pStyle w:val="af0"/>
        <w:tabs>
          <w:tab w:val="left" w:pos="284"/>
        </w:tabs>
        <w:ind w:firstLine="0"/>
      </w:pPr>
      <w:r>
        <w:rPr>
          <w:rStyle w:val="af"/>
          <w:rFonts w:ascii="Calibri" w:hAnsi="Calibri"/>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14:paraId="118DC0F9" w14:textId="77777777" w:rsidR="005C6E25" w:rsidRDefault="005C6E25" w:rsidP="005C6E25">
      <w:pPr>
        <w:pStyle w:val="af0"/>
        <w:tabs>
          <w:tab w:val="left" w:pos="284"/>
        </w:tabs>
        <w:ind w:firstLine="0"/>
      </w:pPr>
      <w:r>
        <w:rPr>
          <w:rStyle w:val="af"/>
          <w:rFonts w:ascii="Calibri" w:hAnsi="Calibri"/>
        </w:rPr>
        <w:endnoteRef/>
      </w:r>
      <w:r>
        <w:tab/>
        <w:t>Σύμφωνα με άρθρο 73 παρ. 1 (β). Στον Κανονισμό ΕΕΕΣ (Κανονισμός ΕΕ 2016/7) αναφέρεται ως “διαφθορά”.</w:t>
      </w:r>
    </w:p>
  </w:endnote>
  <w:endnote w:id="11">
    <w:p w14:paraId="0630BC5E" w14:textId="77777777" w:rsidR="005C6E25" w:rsidRDefault="005C6E25" w:rsidP="005C6E25">
      <w:pPr>
        <w:pStyle w:val="af0"/>
        <w:tabs>
          <w:tab w:val="left" w:pos="284"/>
        </w:tabs>
        <w:ind w:firstLine="0"/>
      </w:pPr>
      <w:r>
        <w:rPr>
          <w:rStyle w:val="af"/>
          <w:rFonts w:ascii="Calibri" w:hAnsi="Calibri"/>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2">
    <w:p w14:paraId="16B72690" w14:textId="77777777" w:rsidR="005C6E25" w:rsidRDefault="005C6E25" w:rsidP="005C6E25">
      <w:pPr>
        <w:pStyle w:val="af0"/>
        <w:tabs>
          <w:tab w:val="left" w:pos="284"/>
        </w:tabs>
        <w:ind w:firstLine="0"/>
      </w:pPr>
      <w:r>
        <w:rPr>
          <w:rStyle w:val="af"/>
          <w:rFonts w:ascii="Calibri" w:hAnsi="Calibri"/>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e"/>
        </w:rPr>
        <w:t xml:space="preserve">  </w:t>
      </w:r>
      <w:r>
        <w:t>όπως κυρώθηκε με το ν. 2803/2000 (ΦΕΚ 48/Α) "</w:t>
      </w:r>
      <w:r>
        <w:rPr>
          <w:i/>
          <w:iCs/>
        </w:rPr>
        <w:t xml:space="preserve">Κύρωση της </w:t>
      </w:r>
      <w:r>
        <w:rPr>
          <w:i/>
          <w:iCs/>
        </w:rPr>
        <w:t>Σύµβασης σχετικά µε την προστασία των οικονοµικών συµφερόντων των Ευρωπαϊκών Κοινοτήτων και των συναφών µε αυτήν Πρωτοκόλλων.</w:t>
      </w:r>
    </w:p>
  </w:endnote>
  <w:endnote w:id="13">
    <w:p w14:paraId="0B4F0F93" w14:textId="77777777" w:rsidR="005C6E25" w:rsidRDefault="005C6E25" w:rsidP="005C6E25">
      <w:pPr>
        <w:pStyle w:val="af0"/>
        <w:tabs>
          <w:tab w:val="left" w:pos="284"/>
        </w:tabs>
        <w:ind w:firstLine="0"/>
      </w:pPr>
      <w:r>
        <w:rPr>
          <w:rStyle w:val="af"/>
          <w:rFonts w:ascii="Calibri" w:hAnsi="Calibri"/>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14:paraId="731522C9" w14:textId="77777777" w:rsidR="005C6E25" w:rsidRDefault="005C6E25" w:rsidP="005C6E25">
      <w:pPr>
        <w:pStyle w:val="af0"/>
        <w:tabs>
          <w:tab w:val="left" w:pos="284"/>
        </w:tabs>
        <w:ind w:firstLine="0"/>
      </w:pPr>
      <w:r>
        <w:rPr>
          <w:rStyle w:val="af"/>
          <w:rFonts w:ascii="Calibri" w:hAnsi="Calibri"/>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e"/>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14:paraId="0CE4758E" w14:textId="77777777" w:rsidR="005C6E25" w:rsidRDefault="005C6E25" w:rsidP="005C6E25">
      <w:pPr>
        <w:pStyle w:val="af0"/>
        <w:tabs>
          <w:tab w:val="left" w:pos="284"/>
        </w:tabs>
        <w:ind w:firstLine="0"/>
      </w:pPr>
      <w:r>
        <w:rPr>
          <w:rStyle w:val="af"/>
          <w:rFonts w:ascii="Calibri" w:hAnsi="Calibri"/>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14:paraId="337E77DE" w14:textId="77777777" w:rsidR="005C6E25" w:rsidRDefault="005C6E25" w:rsidP="005C6E25">
      <w:pPr>
        <w:pStyle w:val="af0"/>
        <w:tabs>
          <w:tab w:val="left" w:pos="284"/>
        </w:tabs>
        <w:ind w:firstLine="0"/>
      </w:pPr>
      <w:r>
        <w:rPr>
          <w:rStyle w:val="af"/>
          <w:rFonts w:ascii="Calibri" w:hAnsi="Calibri"/>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14:paraId="15C94ABB" w14:textId="77777777" w:rsidR="005C6E25" w:rsidRDefault="005C6E25" w:rsidP="005C6E25">
      <w:pPr>
        <w:pStyle w:val="af0"/>
        <w:tabs>
          <w:tab w:val="left" w:pos="284"/>
        </w:tabs>
        <w:ind w:firstLine="0"/>
      </w:pPr>
      <w:r>
        <w:rPr>
          <w:rStyle w:val="af"/>
          <w:rFonts w:ascii="Calibri" w:hAnsi="Calibri"/>
        </w:rPr>
        <w:endnoteRef/>
      </w:r>
      <w:r>
        <w:tab/>
        <w:t>Επαναλάβετε όσες φορές χρειάζεται.</w:t>
      </w:r>
    </w:p>
  </w:endnote>
  <w:endnote w:id="18">
    <w:p w14:paraId="66449B8F" w14:textId="77777777" w:rsidR="005C6E25" w:rsidRDefault="005C6E25" w:rsidP="005C6E25">
      <w:pPr>
        <w:pStyle w:val="af0"/>
        <w:tabs>
          <w:tab w:val="left" w:pos="284"/>
        </w:tabs>
        <w:ind w:firstLine="0"/>
      </w:pPr>
      <w:r>
        <w:rPr>
          <w:rStyle w:val="af"/>
          <w:rFonts w:ascii="Calibri" w:hAnsi="Calibri"/>
        </w:rPr>
        <w:endnoteRef/>
      </w:r>
      <w:r>
        <w:tab/>
        <w:t>Επαναλάβετε όσες φορές χρειάζεται.</w:t>
      </w:r>
    </w:p>
  </w:endnote>
  <w:endnote w:id="19">
    <w:p w14:paraId="71109C8E" w14:textId="77777777" w:rsidR="005C6E25" w:rsidRDefault="005C6E25" w:rsidP="005C6E25">
      <w:pPr>
        <w:pStyle w:val="af0"/>
        <w:tabs>
          <w:tab w:val="left" w:pos="284"/>
        </w:tabs>
        <w:ind w:firstLine="0"/>
      </w:pPr>
      <w:r>
        <w:rPr>
          <w:rStyle w:val="af"/>
          <w:rFonts w:ascii="Calibri" w:hAnsi="Calibri"/>
        </w:rPr>
        <w:endnoteRef/>
      </w:r>
      <w:r>
        <w:tab/>
        <w:t>Επαναλάβετε όσες φορές χρειάζεται.</w:t>
      </w:r>
    </w:p>
  </w:endnote>
  <w:endnote w:id="20">
    <w:p w14:paraId="2552EB19" w14:textId="77777777" w:rsidR="005C6E25" w:rsidRDefault="005C6E25" w:rsidP="005C6E25">
      <w:pPr>
        <w:pStyle w:val="af0"/>
        <w:tabs>
          <w:tab w:val="left" w:pos="284"/>
        </w:tabs>
        <w:ind w:firstLine="0"/>
      </w:pPr>
      <w:r>
        <w:rPr>
          <w:rStyle w:val="af"/>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14:paraId="7911ED21" w14:textId="77777777" w:rsidR="005C6E25" w:rsidRDefault="005C6E25" w:rsidP="005C6E25">
      <w:pPr>
        <w:pStyle w:val="af0"/>
        <w:tabs>
          <w:tab w:val="left" w:pos="284"/>
        </w:tabs>
        <w:ind w:firstLine="0"/>
      </w:pPr>
      <w:r>
        <w:rPr>
          <w:rStyle w:val="af"/>
          <w:rFonts w:ascii="Calibri" w:hAnsi="Calibri"/>
        </w:rPr>
        <w:endnoteRef/>
      </w:r>
      <w:r>
        <w:tab/>
        <w:t xml:space="preserve">Λαμβανομένου υπόψη του χαρακτήρα των εγκλημάτων που έχουν διαπραχθεί (μεμονωμένα, </w:t>
      </w:r>
      <w:r>
        <w:t xml:space="preserve">κατ᾽ εξακολούθηση, συστηματικά ...), η επεξήγηση πρέπει να καταδεικνύει την επάρκεια των μέτρων που λήφθηκαν. </w:t>
      </w:r>
    </w:p>
  </w:endnote>
  <w:endnote w:id="22">
    <w:p w14:paraId="3FC2FD08" w14:textId="77777777" w:rsidR="005C6E25" w:rsidRDefault="005C6E25" w:rsidP="005C6E25">
      <w:pPr>
        <w:pStyle w:val="af0"/>
        <w:tabs>
          <w:tab w:val="left" w:pos="284"/>
        </w:tabs>
        <w:ind w:firstLine="0"/>
      </w:pPr>
      <w:r>
        <w:rPr>
          <w:rStyle w:val="af"/>
          <w:rFonts w:ascii="Calibri" w:hAnsi="Calibri"/>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14:paraId="3671E111" w14:textId="77777777" w:rsidR="005C6E25" w:rsidRDefault="005C6E25" w:rsidP="005C6E25">
      <w:pPr>
        <w:pStyle w:val="af0"/>
        <w:tabs>
          <w:tab w:val="left" w:pos="284"/>
        </w:tabs>
        <w:ind w:firstLine="0"/>
      </w:pPr>
      <w:r>
        <w:rPr>
          <w:rStyle w:val="af"/>
          <w:rFonts w:ascii="Calibri" w:hAnsi="Calibri"/>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14:paraId="49D415C1" w14:textId="77777777" w:rsidR="005C6E25" w:rsidRDefault="005C6E25" w:rsidP="005C6E25">
      <w:pPr>
        <w:pStyle w:val="af0"/>
        <w:tabs>
          <w:tab w:val="left" w:pos="284"/>
        </w:tabs>
        <w:ind w:firstLine="0"/>
      </w:pPr>
      <w:r>
        <w:rPr>
          <w:rStyle w:val="af"/>
          <w:rFonts w:ascii="Calibri" w:hAnsi="Calibri"/>
        </w:rPr>
        <w:endnoteRef/>
      </w:r>
      <w:r>
        <w:tab/>
        <w:t>Επαναλάβετε όσες φορές χρειάζεται.</w:t>
      </w:r>
    </w:p>
  </w:endnote>
  <w:endnote w:id="25">
    <w:p w14:paraId="68535903" w14:textId="77777777" w:rsidR="005C6E25" w:rsidRDefault="005C6E25" w:rsidP="005C6E25">
      <w:pPr>
        <w:pStyle w:val="af0"/>
        <w:tabs>
          <w:tab w:val="left" w:pos="284"/>
        </w:tabs>
        <w:ind w:firstLine="0"/>
      </w:pPr>
      <w:r>
        <w:rPr>
          <w:rStyle w:val="af"/>
          <w:rFonts w:ascii="Calibri" w:hAnsi="Calibri"/>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14:paraId="608AC85E" w14:textId="77777777" w:rsidR="005C6E25" w:rsidRDefault="005C6E25" w:rsidP="005C6E25">
      <w:pPr>
        <w:pStyle w:val="af0"/>
        <w:tabs>
          <w:tab w:val="left" w:pos="284"/>
        </w:tabs>
        <w:ind w:firstLine="0"/>
      </w:pPr>
      <w:r>
        <w:rPr>
          <w:rStyle w:val="af"/>
          <w:rFonts w:ascii="Calibri" w:hAnsi="Calibri"/>
        </w:rPr>
        <w:endnoteRef/>
      </w:r>
      <w:r>
        <w:tab/>
        <w:t>. Η απόδοση όρων είναι σύμφωνη με την παρ. 4 του άρθρου 73 που διαφοροποιείται από τον Κανονισμό ΕΕΕΣ (Κανονισμός ΕΕ 2016/7)</w:t>
      </w:r>
    </w:p>
  </w:endnote>
  <w:endnote w:id="27">
    <w:p w14:paraId="473596CA" w14:textId="77777777" w:rsidR="005C6E25" w:rsidRDefault="005C6E25" w:rsidP="005C6E25">
      <w:pPr>
        <w:pStyle w:val="af0"/>
        <w:tabs>
          <w:tab w:val="left" w:pos="284"/>
        </w:tabs>
        <w:ind w:firstLine="0"/>
      </w:pPr>
      <w:r>
        <w:rPr>
          <w:rStyle w:val="af"/>
          <w:rFonts w:ascii="Calibri" w:hAnsi="Calibri"/>
        </w:rPr>
        <w:endnoteRef/>
      </w:r>
      <w:r>
        <w:tab/>
        <w:t>Άρθρο 73 παρ. 5.</w:t>
      </w:r>
    </w:p>
  </w:endnote>
  <w:endnote w:id="28">
    <w:p w14:paraId="6DE698A6" w14:textId="77777777" w:rsidR="005C6E25" w:rsidRDefault="005C6E25" w:rsidP="005C6E25">
      <w:pPr>
        <w:pStyle w:val="af0"/>
        <w:tabs>
          <w:tab w:val="left" w:pos="284"/>
        </w:tabs>
        <w:ind w:firstLine="0"/>
      </w:pPr>
      <w:r>
        <w:rPr>
          <w:rStyle w:val="af"/>
          <w:rFonts w:ascii="Calibri" w:hAnsi="Calibri"/>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14:paraId="427B0D45" w14:textId="77777777" w:rsidR="005C6E25" w:rsidRDefault="005C6E25" w:rsidP="005C6E25">
      <w:pPr>
        <w:pStyle w:val="af0"/>
        <w:tabs>
          <w:tab w:val="left" w:pos="284"/>
        </w:tabs>
        <w:ind w:firstLine="0"/>
      </w:pPr>
      <w:r>
        <w:rPr>
          <w:rStyle w:val="af"/>
          <w:rFonts w:ascii="Calibri" w:hAnsi="Calibri"/>
        </w:rPr>
        <w:endnoteRef/>
      </w:r>
      <w:r>
        <w:tab/>
        <w:t>Όπως προσδιορίζεται στο άρθρο 24 ή στα έγγραφα της σύμβασης</w:t>
      </w:r>
      <w:r>
        <w:rPr>
          <w:b/>
          <w:i/>
        </w:rPr>
        <w:t>.</w:t>
      </w:r>
    </w:p>
  </w:endnote>
  <w:endnote w:id="30">
    <w:p w14:paraId="05B8D860" w14:textId="77777777" w:rsidR="005C6E25" w:rsidRDefault="005C6E25" w:rsidP="005C6E25">
      <w:pPr>
        <w:pStyle w:val="af0"/>
        <w:tabs>
          <w:tab w:val="left" w:pos="284"/>
        </w:tabs>
        <w:ind w:firstLine="0"/>
      </w:pPr>
      <w:r>
        <w:rPr>
          <w:rStyle w:val="af"/>
          <w:rFonts w:ascii="Calibri" w:hAnsi="Calibri"/>
        </w:rPr>
        <w:endnoteRef/>
      </w:r>
      <w:r>
        <w:tab/>
      </w:r>
      <w:r>
        <w:t>Πρβλ άρθρο 48.</w:t>
      </w:r>
    </w:p>
  </w:endnote>
  <w:endnote w:id="31">
    <w:p w14:paraId="1F519938" w14:textId="77777777" w:rsidR="005C6E25" w:rsidRDefault="005C6E25" w:rsidP="005C6E25">
      <w:pPr>
        <w:pStyle w:val="af0"/>
        <w:tabs>
          <w:tab w:val="left" w:pos="284"/>
        </w:tabs>
        <w:ind w:firstLine="0"/>
      </w:pPr>
      <w:r>
        <w:rPr>
          <w:rStyle w:val="af"/>
          <w:rFonts w:ascii="Calibri" w:hAnsi="Calibri"/>
        </w:rPr>
        <w:endnoteRef/>
      </w:r>
      <w:r>
        <w:tab/>
        <w:t xml:space="preserve"> Η απόδοση όρων είναι σύμφωνη με την </w:t>
      </w:r>
      <w:r>
        <w:t>περιπτ. στ παρ. 4 του άρθρου 73 που διαφοροποιείται από τον Κανονισμό ΕΕΕΣ (Κανονισμός ΕΕ 2016/7)</w:t>
      </w:r>
    </w:p>
  </w:endnote>
  <w:endnote w:id="32">
    <w:p w14:paraId="186FB19E" w14:textId="77777777" w:rsidR="005C6E25" w:rsidRDefault="005C6E25" w:rsidP="005C6E25">
      <w:pPr>
        <w:pStyle w:val="af0"/>
        <w:tabs>
          <w:tab w:val="left" w:pos="284"/>
        </w:tabs>
        <w:ind w:firstLine="0"/>
      </w:pPr>
      <w:r>
        <w:rPr>
          <w:rStyle w:val="af"/>
          <w:rFonts w:ascii="Calibri" w:hAnsi="Calibri"/>
        </w:rPr>
        <w:endnoteRef/>
      </w:r>
      <w:r>
        <w:tab/>
        <w:t xml:space="preserve">Για συμβάσεις έργου, η εκτιμώμενη αξία της οποίας υπερβαίνει το ένα εκατομμύριο (1.000.000) ευρώ εκτός ΦΠΑ (άρθρο 79 παρ. 2). </w:t>
      </w:r>
      <w:r>
        <w:t>Πρβλ  και άρθρο 375 παρ. 10.</w:t>
      </w:r>
    </w:p>
  </w:endnote>
  <w:endnote w:id="33">
    <w:p w14:paraId="54F11CC8" w14:textId="77777777" w:rsidR="004B0C08" w:rsidRDefault="004B0C08" w:rsidP="004B0C08">
      <w:pPr>
        <w:pStyle w:val="af0"/>
        <w:tabs>
          <w:tab w:val="left" w:pos="284"/>
        </w:tabs>
        <w:ind w:firstLine="0"/>
      </w:pPr>
      <w:r>
        <w:rPr>
          <w:rStyle w:val="af"/>
          <w:rFonts w:ascii="Calibri" w:hAnsi="Calibri"/>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14:paraId="42453E70" w14:textId="77777777" w:rsidR="004B0C08" w:rsidRDefault="004B0C08" w:rsidP="004B0C08">
      <w:pPr>
        <w:pStyle w:val="af0"/>
        <w:tabs>
          <w:tab w:val="left" w:pos="284"/>
        </w:tabs>
        <w:ind w:firstLine="0"/>
      </w:pPr>
      <w:r>
        <w:rPr>
          <w:rStyle w:val="af"/>
          <w:rFonts w:ascii="Calibri" w:hAnsi="Calibri"/>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5">
    <w:p w14:paraId="757920F5" w14:textId="77777777" w:rsidR="004B0C08" w:rsidRDefault="004B0C08" w:rsidP="004B0C08">
      <w:pPr>
        <w:pStyle w:val="af0"/>
        <w:tabs>
          <w:tab w:val="left" w:pos="284"/>
        </w:tabs>
        <w:ind w:firstLine="0"/>
      </w:pPr>
      <w:r>
        <w:rPr>
          <w:rStyle w:val="af"/>
          <w:rFonts w:ascii="Calibri" w:hAnsi="Calibri"/>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6">
    <w:p w14:paraId="42F241C7" w14:textId="77777777" w:rsidR="004B0C08" w:rsidRDefault="004B0C08" w:rsidP="004B0C08">
      <w:pPr>
        <w:pStyle w:val="af0"/>
        <w:tabs>
          <w:tab w:val="left" w:pos="284"/>
        </w:tabs>
        <w:ind w:firstLine="0"/>
      </w:pPr>
      <w:r>
        <w:rPr>
          <w:rStyle w:val="af"/>
          <w:rFonts w:ascii="Calibri" w:hAnsi="Calibri"/>
        </w:rPr>
        <w:endnoteRef/>
      </w:r>
      <w:r>
        <w:tab/>
      </w:r>
      <w:r>
        <w:t xml:space="preserve">Π.χ αναλογία μεταξύ περιουσιακών στοιχείων και υποχρεώσεων </w:t>
      </w:r>
    </w:p>
  </w:endnote>
  <w:endnote w:id="37">
    <w:p w14:paraId="62D242FC" w14:textId="77777777" w:rsidR="004B0C08" w:rsidRDefault="004B0C08" w:rsidP="004B0C08">
      <w:pPr>
        <w:pStyle w:val="af0"/>
        <w:tabs>
          <w:tab w:val="left" w:pos="284"/>
        </w:tabs>
        <w:ind w:firstLine="0"/>
      </w:pPr>
      <w:r>
        <w:rPr>
          <w:rStyle w:val="af"/>
          <w:rFonts w:ascii="Calibri" w:hAnsi="Calibri"/>
        </w:rPr>
        <w:endnoteRef/>
      </w:r>
      <w:r>
        <w:tab/>
      </w:r>
      <w:r>
        <w:t xml:space="preserve">Π.χ αναλογία μεταξύ περιουσιακών στοιχείων και υποχρεώσεων </w:t>
      </w:r>
    </w:p>
  </w:endnote>
  <w:endnote w:id="38">
    <w:p w14:paraId="0B614CB3" w14:textId="77777777" w:rsidR="004B0C08" w:rsidRDefault="004B0C08" w:rsidP="004B0C08">
      <w:pPr>
        <w:pStyle w:val="af0"/>
        <w:tabs>
          <w:tab w:val="left" w:pos="284"/>
        </w:tabs>
        <w:ind w:firstLine="0"/>
      </w:pPr>
      <w:r>
        <w:rPr>
          <w:rStyle w:val="af"/>
          <w:rFonts w:ascii="Calibri" w:hAnsi="Calibri"/>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9">
    <w:p w14:paraId="2EC81A0A" w14:textId="77777777" w:rsidR="004B0C08" w:rsidRDefault="004B0C08" w:rsidP="004B0C08">
      <w:pPr>
        <w:pStyle w:val="af0"/>
        <w:tabs>
          <w:tab w:val="left" w:pos="284"/>
        </w:tabs>
        <w:ind w:firstLine="0"/>
      </w:pPr>
      <w:r>
        <w:rPr>
          <w:rStyle w:val="af"/>
          <w:rFonts w:ascii="Calibri" w:hAnsi="Calibri"/>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40">
    <w:p w14:paraId="4D9BAF26" w14:textId="77777777" w:rsidR="004B0C08" w:rsidRDefault="004B0C08" w:rsidP="004B0C08">
      <w:pPr>
        <w:pStyle w:val="af0"/>
        <w:tabs>
          <w:tab w:val="left" w:pos="284"/>
        </w:tabs>
        <w:ind w:firstLine="0"/>
      </w:pPr>
      <w:r>
        <w:rPr>
          <w:rStyle w:val="af"/>
          <w:rFonts w:ascii="Calibri" w:hAnsi="Calibri"/>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14:paraId="689B2383" w14:textId="77777777" w:rsidR="004B0C08" w:rsidRDefault="004B0C08" w:rsidP="004B0C08">
      <w:pPr>
        <w:pStyle w:val="af0"/>
        <w:tabs>
          <w:tab w:val="left" w:pos="284"/>
        </w:tabs>
        <w:ind w:firstLine="0"/>
      </w:pPr>
      <w:r>
        <w:rPr>
          <w:rStyle w:val="af"/>
          <w:rFonts w:ascii="Calibri" w:hAnsi="Calibri"/>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14:paraId="22AE4936" w14:textId="77777777" w:rsidR="004B0C08" w:rsidRDefault="004B0C08" w:rsidP="004B0C08">
      <w:pPr>
        <w:pStyle w:val="af0"/>
        <w:tabs>
          <w:tab w:val="left" w:pos="284"/>
        </w:tabs>
        <w:ind w:firstLine="0"/>
      </w:pPr>
      <w:r>
        <w:rPr>
          <w:rStyle w:val="af"/>
          <w:rFonts w:ascii="Calibri" w:hAnsi="Calibri"/>
        </w:rPr>
        <w:endnoteRef/>
      </w:r>
      <w: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r>
        <w:t>πάροχος υπηρεσιών.</w:t>
      </w:r>
    </w:p>
  </w:endnote>
  <w:endnote w:id="43">
    <w:p w14:paraId="133B5052" w14:textId="77777777" w:rsidR="004B0C08" w:rsidRDefault="004B0C08" w:rsidP="004B0C08">
      <w:pPr>
        <w:pStyle w:val="af0"/>
        <w:tabs>
          <w:tab w:val="left" w:pos="284"/>
        </w:tabs>
        <w:ind w:firstLine="0"/>
      </w:pPr>
      <w:r>
        <w:rPr>
          <w:rStyle w:val="af"/>
          <w:rFonts w:ascii="Calibri" w:hAnsi="Calibri"/>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14:paraId="788D5AAB" w14:textId="77777777" w:rsidR="005C6E25" w:rsidRDefault="005C6E25" w:rsidP="00B25B74">
      <w:pPr>
        <w:pStyle w:val="af0"/>
      </w:pPr>
      <w:r>
        <w:rPr>
          <w:rStyle w:val="af"/>
          <w:rFonts w:ascii="Calibri" w:hAnsi="Calibri"/>
        </w:rPr>
        <w:endnoteRef/>
      </w:r>
      <w:r>
        <w:tab/>
        <w:t>Διευκρινίστε ποιο στοιχείο αφορά η απάντηση.</w:t>
      </w:r>
    </w:p>
  </w:endnote>
  <w:endnote w:id="45">
    <w:p w14:paraId="61DC3912" w14:textId="77777777" w:rsidR="005C6E25" w:rsidRDefault="005C6E25" w:rsidP="005C6E25">
      <w:pPr>
        <w:pStyle w:val="af0"/>
        <w:tabs>
          <w:tab w:val="left" w:pos="284"/>
        </w:tabs>
        <w:ind w:firstLine="0"/>
      </w:pPr>
      <w:r>
        <w:rPr>
          <w:rStyle w:val="af"/>
          <w:rFonts w:ascii="Calibri" w:hAnsi="Calibri"/>
        </w:rPr>
        <w:endnoteRef/>
      </w:r>
      <w:r>
        <w:tab/>
        <w:t>Επαναλάβετε όσες φορές χρειάζεται.</w:t>
      </w:r>
    </w:p>
  </w:endnote>
  <w:endnote w:id="46">
    <w:p w14:paraId="5886578E" w14:textId="77777777" w:rsidR="005C6E25" w:rsidRDefault="005C6E25" w:rsidP="005C6E25">
      <w:pPr>
        <w:pStyle w:val="af0"/>
        <w:tabs>
          <w:tab w:val="left" w:pos="284"/>
        </w:tabs>
        <w:ind w:firstLine="0"/>
      </w:pPr>
      <w:r>
        <w:rPr>
          <w:rStyle w:val="af"/>
          <w:rFonts w:ascii="Calibri" w:hAnsi="Calibri"/>
        </w:rPr>
        <w:endnoteRef/>
      </w:r>
      <w:r>
        <w:tab/>
        <w:t>Επαναλάβετε όσες φορές χρειάζεται.</w:t>
      </w:r>
    </w:p>
  </w:endnote>
  <w:endnote w:id="47">
    <w:p w14:paraId="34D9D1A1" w14:textId="77777777" w:rsidR="005C6E25" w:rsidRDefault="005C6E25" w:rsidP="005C6E25">
      <w:pPr>
        <w:pStyle w:val="af0"/>
        <w:tabs>
          <w:tab w:val="left" w:pos="284"/>
        </w:tabs>
        <w:ind w:firstLine="0"/>
      </w:pPr>
      <w:r>
        <w:rPr>
          <w:rStyle w:val="af"/>
          <w:rFonts w:ascii="Calibri" w:hAnsi="Calibri"/>
        </w:rPr>
        <w:endnoteRef/>
      </w:r>
      <w:r>
        <w:tab/>
      </w:r>
      <w:r>
        <w:t>Πρβλ και άρθρο 1 ν. 4250/2014</w:t>
      </w:r>
    </w:p>
  </w:endnote>
  <w:endnote w:id="48">
    <w:p w14:paraId="234BEEAC" w14:textId="77777777" w:rsidR="005C6E25" w:rsidRDefault="005C6E25" w:rsidP="005C6E25">
      <w:pPr>
        <w:pStyle w:val="af0"/>
        <w:tabs>
          <w:tab w:val="left" w:pos="284"/>
        </w:tabs>
        <w:ind w:firstLine="0"/>
      </w:pPr>
      <w:r>
        <w:rPr>
          <w:rStyle w:val="af"/>
          <w:rFonts w:ascii="Calibri" w:hAnsi="Calibri"/>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mbria"/>
    <w:charset w:val="00"/>
    <w:family w:val="auto"/>
    <w:pitch w:val="variable"/>
    <w:sig w:usb0="800000AF" w:usb1="1001ECEA" w:usb2="00000000" w:usb3="00000000" w:csb0="00000001"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A1"/>
    <w:family w:val="swiss"/>
    <w:pitch w:val="variable"/>
    <w:sig w:usb0="E0002EFF" w:usb1="C000785B" w:usb2="00000009" w:usb3="00000000" w:csb0="000001FF" w:csb1="00000000"/>
  </w:font>
  <w:font w:name="Times">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GFS Artemisia">
    <w:altName w:val="Calibri"/>
    <w:charset w:val="A1"/>
    <w:family w:val="auto"/>
    <w:pitch w:val="variable"/>
    <w:sig w:usb0="E000008F" w:usb1="00000043" w:usb2="00000000" w:usb3="00000000" w:csb0="0000019B" w:csb1="00000000"/>
  </w:font>
  <w:font w:name="Verdana">
    <w:panose1 w:val="020B0604030504040204"/>
    <w:charset w:val="A1"/>
    <w:family w:val="swiss"/>
    <w:pitch w:val="variable"/>
    <w:sig w:usb0="A00006FF" w:usb1="4000205B" w:usb2="00000010" w:usb3="00000000" w:csb0="0000019F" w:csb1="00000000"/>
  </w:font>
  <w:font w:name="GFS Artemisia Regular">
    <w:altName w:val="Corbel"/>
    <w:charset w:val="4D"/>
    <w:family w:val="auto"/>
    <w:pitch w:val="variable"/>
    <w:sig w:usb0="E000008F" w:usb1="00000043" w:usb2="00000000" w:usb3="00000000" w:csb0="0000019B" w:csb1="00000000"/>
  </w:font>
  <w:font w:name="Tahoma Bold">
    <w:altName w:val="Verdana"/>
    <w:charset w:val="00"/>
    <w:family w:val="auto"/>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B376B" w14:textId="77777777" w:rsidR="00C50726" w:rsidRDefault="000671D8" w:rsidP="00692DE0">
    <w:pPr>
      <w:pStyle w:val="a5"/>
      <w:framePr w:wrap="around" w:vAnchor="text" w:hAnchor="margin" w:xAlign="center" w:y="1"/>
      <w:rPr>
        <w:rStyle w:val="a6"/>
      </w:rPr>
    </w:pPr>
    <w:r>
      <w:rPr>
        <w:rStyle w:val="a6"/>
      </w:rPr>
      <w:fldChar w:fldCharType="begin"/>
    </w:r>
    <w:r w:rsidR="00C50726">
      <w:rPr>
        <w:rStyle w:val="a6"/>
      </w:rPr>
      <w:instrText xml:space="preserve">PAGE  </w:instrText>
    </w:r>
    <w:r>
      <w:rPr>
        <w:rStyle w:val="a6"/>
      </w:rPr>
      <w:fldChar w:fldCharType="end"/>
    </w:r>
  </w:p>
  <w:p w14:paraId="6E09BB17" w14:textId="77777777" w:rsidR="00C50726" w:rsidRDefault="00C50726">
    <w:pPr>
      <w:pStyle w:val="a5"/>
    </w:pPr>
  </w:p>
  <w:p w14:paraId="01428656" w14:textId="77777777" w:rsidR="00E515B2" w:rsidRDefault="00E515B2"/>
  <w:p w14:paraId="64584F91" w14:textId="77777777" w:rsidR="00E515B2" w:rsidRDefault="00E515B2"/>
  <w:p w14:paraId="197E174F" w14:textId="77777777" w:rsidR="00E515B2" w:rsidRDefault="00E515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9E548" w14:textId="77777777" w:rsidR="00C50726" w:rsidRDefault="00C50726" w:rsidP="00692DE0">
    <w:pPr>
      <w:pStyle w:val="a5"/>
      <w:jc w:val="center"/>
    </w:pPr>
  </w:p>
  <w:tbl>
    <w:tblPr>
      <w:tblW w:w="9843" w:type="dxa"/>
      <w:jc w:val="center"/>
      <w:tblLayout w:type="fixed"/>
      <w:tblLook w:val="00A0" w:firstRow="1" w:lastRow="0" w:firstColumn="1" w:lastColumn="0" w:noHBand="0" w:noVBand="0"/>
    </w:tblPr>
    <w:tblGrid>
      <w:gridCol w:w="4037"/>
      <w:gridCol w:w="1769"/>
      <w:gridCol w:w="4037"/>
    </w:tblGrid>
    <w:tr w:rsidR="00C50726" w:rsidRPr="000A2C4F" w14:paraId="67A2B875" w14:textId="77777777" w:rsidTr="00B4286B">
      <w:trPr>
        <w:jc w:val="center"/>
      </w:trPr>
      <w:tc>
        <w:tcPr>
          <w:tcW w:w="4037" w:type="dxa"/>
          <w:shd w:val="clear" w:color="auto" w:fill="auto"/>
        </w:tcPr>
        <w:p w14:paraId="02DE027B" w14:textId="77777777" w:rsidR="00C50726" w:rsidRPr="00B35F4F" w:rsidRDefault="00C50726" w:rsidP="00692DE0">
          <w:pPr>
            <w:pStyle w:val="a4"/>
            <w:rPr>
              <w:rFonts w:ascii="Tahoma" w:hAnsi="Tahoma"/>
              <w:smallCaps/>
              <w:color w:val="1F497D"/>
              <w:sz w:val="16"/>
            </w:rPr>
          </w:pPr>
          <w:proofErr w:type="spellStart"/>
          <w:r w:rsidRPr="00B35F4F">
            <w:rPr>
              <w:rFonts w:ascii="Tahoma" w:hAnsi="Tahoma"/>
              <w:b/>
              <w:smallCaps/>
              <w:color w:val="1F497D"/>
              <w:sz w:val="16"/>
            </w:rPr>
            <w:t>Π</w:t>
          </w:r>
          <w:r w:rsidRPr="00B35F4F">
            <w:rPr>
              <w:rFonts w:ascii="Tahoma" w:hAnsi="Tahoma"/>
              <w:smallCaps/>
              <w:color w:val="1F497D"/>
              <w:sz w:val="16"/>
            </w:rPr>
            <w:t>εριφερειακη</w:t>
          </w:r>
          <w:proofErr w:type="spellEnd"/>
          <w:r w:rsidRPr="00B35F4F">
            <w:rPr>
              <w:rFonts w:ascii="Tahoma" w:hAnsi="Tahoma"/>
              <w:smallCaps/>
              <w:color w:val="1F497D"/>
              <w:sz w:val="16"/>
            </w:rPr>
            <w:t xml:space="preserve"> </w:t>
          </w:r>
          <w:proofErr w:type="spellStart"/>
          <w:r w:rsidRPr="00B35F4F">
            <w:rPr>
              <w:rFonts w:ascii="Tahoma" w:hAnsi="Tahoma"/>
              <w:b/>
              <w:smallCaps/>
              <w:color w:val="1F497D"/>
              <w:sz w:val="16"/>
            </w:rPr>
            <w:t>Ε</w:t>
          </w:r>
          <w:r w:rsidRPr="00B35F4F">
            <w:rPr>
              <w:rFonts w:ascii="Tahoma" w:hAnsi="Tahoma"/>
              <w:smallCaps/>
              <w:color w:val="1F497D"/>
              <w:sz w:val="16"/>
            </w:rPr>
            <w:t>νωση</w:t>
          </w:r>
          <w:proofErr w:type="spellEnd"/>
          <w:r w:rsidRPr="00B35F4F">
            <w:rPr>
              <w:rFonts w:ascii="Tahoma" w:hAnsi="Tahoma"/>
              <w:smallCaps/>
              <w:color w:val="1F497D"/>
              <w:sz w:val="16"/>
            </w:rPr>
            <w:t xml:space="preserve"> </w:t>
          </w:r>
          <w:proofErr w:type="spellStart"/>
          <w:r w:rsidRPr="00B35F4F">
            <w:rPr>
              <w:rFonts w:ascii="Tahoma" w:hAnsi="Tahoma"/>
              <w:b/>
              <w:smallCaps/>
              <w:color w:val="1F497D"/>
              <w:sz w:val="16"/>
            </w:rPr>
            <w:t>Δ</w:t>
          </w:r>
          <w:r w:rsidRPr="00B35F4F">
            <w:rPr>
              <w:rFonts w:ascii="Tahoma" w:hAnsi="Tahoma"/>
              <w:smallCaps/>
              <w:color w:val="1F497D"/>
              <w:sz w:val="16"/>
            </w:rPr>
            <w:t>ημων</w:t>
          </w:r>
          <w:proofErr w:type="spellEnd"/>
        </w:p>
        <w:p w14:paraId="1A11DDF6" w14:textId="77777777" w:rsidR="00C50726" w:rsidRPr="00B35F4F" w:rsidRDefault="00C50726" w:rsidP="00692DE0">
          <w:pPr>
            <w:pStyle w:val="a4"/>
            <w:rPr>
              <w:rFonts w:ascii="Tahoma" w:hAnsi="Tahoma"/>
              <w:color w:val="1F497D"/>
              <w:sz w:val="16"/>
            </w:rPr>
          </w:pPr>
          <w:proofErr w:type="spellStart"/>
          <w:r w:rsidRPr="00B35F4F">
            <w:rPr>
              <w:rFonts w:ascii="Tahoma" w:hAnsi="Tahoma"/>
              <w:b/>
              <w:smallCaps/>
              <w:color w:val="1F497D"/>
              <w:sz w:val="16"/>
            </w:rPr>
            <w:t>Ι</w:t>
          </w:r>
          <w:r w:rsidRPr="00B35F4F">
            <w:rPr>
              <w:rFonts w:ascii="Tahoma" w:hAnsi="Tahoma"/>
              <w:smallCaps/>
              <w:color w:val="1F497D"/>
              <w:sz w:val="16"/>
            </w:rPr>
            <w:t>ονιων</w:t>
          </w:r>
          <w:proofErr w:type="spellEnd"/>
          <w:r w:rsidRPr="00B35F4F">
            <w:rPr>
              <w:rFonts w:ascii="Tahoma" w:hAnsi="Tahoma"/>
              <w:smallCaps/>
              <w:color w:val="1F497D"/>
              <w:sz w:val="16"/>
            </w:rPr>
            <w:t xml:space="preserve"> </w:t>
          </w:r>
          <w:proofErr w:type="spellStart"/>
          <w:r w:rsidRPr="00B35F4F">
            <w:rPr>
              <w:rFonts w:ascii="Tahoma" w:hAnsi="Tahoma"/>
              <w:b/>
              <w:smallCaps/>
              <w:color w:val="1F497D"/>
              <w:sz w:val="16"/>
            </w:rPr>
            <w:t>Ν</w:t>
          </w:r>
          <w:r w:rsidRPr="00B35F4F">
            <w:rPr>
              <w:rFonts w:ascii="Tahoma" w:hAnsi="Tahoma"/>
              <w:smallCaps/>
              <w:color w:val="1F497D"/>
              <w:sz w:val="16"/>
            </w:rPr>
            <w:t>ησων</w:t>
          </w:r>
          <w:proofErr w:type="spellEnd"/>
        </w:p>
      </w:tc>
      <w:tc>
        <w:tcPr>
          <w:tcW w:w="1769" w:type="dxa"/>
          <w:shd w:val="clear" w:color="auto" w:fill="auto"/>
          <w:vAlign w:val="center"/>
        </w:tcPr>
        <w:p w14:paraId="3A7CDF77" w14:textId="77777777" w:rsidR="00C50726" w:rsidRPr="00B4286B" w:rsidRDefault="000671D8" w:rsidP="00B4286B">
          <w:pPr>
            <w:pStyle w:val="a5"/>
            <w:jc w:val="center"/>
            <w:rPr>
              <w:color w:val="1F497D"/>
            </w:rPr>
          </w:pPr>
          <w:r w:rsidRPr="00B4286B">
            <w:rPr>
              <w:rStyle w:val="a6"/>
              <w:color w:val="1F497D"/>
            </w:rPr>
            <w:fldChar w:fldCharType="begin"/>
          </w:r>
          <w:r w:rsidR="00C50726" w:rsidRPr="00B4286B">
            <w:rPr>
              <w:rStyle w:val="a6"/>
              <w:color w:val="1F497D"/>
            </w:rPr>
            <w:instrText xml:space="preserve">PAGE  </w:instrText>
          </w:r>
          <w:r w:rsidRPr="00B4286B">
            <w:rPr>
              <w:rStyle w:val="a6"/>
              <w:color w:val="1F497D"/>
            </w:rPr>
            <w:fldChar w:fldCharType="separate"/>
          </w:r>
          <w:r w:rsidR="00C51D00" w:rsidRPr="00B4286B">
            <w:rPr>
              <w:rStyle w:val="a6"/>
              <w:noProof/>
              <w:color w:val="1F497D"/>
            </w:rPr>
            <w:t>5</w:t>
          </w:r>
          <w:r w:rsidRPr="00B4286B">
            <w:rPr>
              <w:rStyle w:val="a6"/>
              <w:color w:val="1F497D"/>
            </w:rPr>
            <w:fldChar w:fldCharType="end"/>
          </w:r>
        </w:p>
      </w:tc>
      <w:tc>
        <w:tcPr>
          <w:tcW w:w="4037" w:type="dxa"/>
          <w:shd w:val="clear" w:color="auto" w:fill="auto"/>
        </w:tcPr>
        <w:p w14:paraId="6395B271" w14:textId="77777777" w:rsidR="00C50726" w:rsidRPr="00017CBE" w:rsidRDefault="00C50726" w:rsidP="00B4286B">
          <w:pPr>
            <w:pStyle w:val="a4"/>
            <w:jc w:val="right"/>
            <w:rPr>
              <w:rFonts w:ascii="Tahoma" w:hAnsi="Tahoma"/>
              <w:smallCaps/>
              <w:color w:val="1F497D"/>
              <w:sz w:val="16"/>
              <w:lang w:val="en-US"/>
            </w:rPr>
          </w:pPr>
          <w:r w:rsidRPr="00017CBE">
            <w:rPr>
              <w:rFonts w:ascii="Tahoma" w:hAnsi="Tahoma"/>
              <w:b/>
              <w:smallCaps/>
              <w:color w:val="1F497D"/>
              <w:sz w:val="16"/>
              <w:lang w:val="en-US"/>
            </w:rPr>
            <w:t>R</w:t>
          </w:r>
          <w:r w:rsidRPr="00017CBE">
            <w:rPr>
              <w:rFonts w:ascii="Tahoma" w:hAnsi="Tahoma"/>
              <w:smallCaps/>
              <w:color w:val="1F497D"/>
              <w:sz w:val="16"/>
              <w:lang w:val="en-US"/>
            </w:rPr>
            <w:t xml:space="preserve">egional </w:t>
          </w:r>
          <w:r w:rsidRPr="00017CBE">
            <w:rPr>
              <w:rFonts w:ascii="Tahoma" w:hAnsi="Tahoma"/>
              <w:b/>
              <w:smallCaps/>
              <w:color w:val="1F497D"/>
              <w:sz w:val="16"/>
              <w:lang w:val="en-US"/>
            </w:rPr>
            <w:t>U</w:t>
          </w:r>
          <w:r w:rsidRPr="00017CBE">
            <w:rPr>
              <w:rFonts w:ascii="Tahoma" w:hAnsi="Tahoma"/>
              <w:smallCaps/>
              <w:color w:val="1F497D"/>
              <w:sz w:val="16"/>
              <w:lang w:val="en-US"/>
            </w:rPr>
            <w:t xml:space="preserve">nion of </w:t>
          </w:r>
          <w:r w:rsidRPr="00017CBE">
            <w:rPr>
              <w:rFonts w:ascii="Tahoma" w:hAnsi="Tahoma"/>
              <w:b/>
              <w:smallCaps/>
              <w:color w:val="1F497D"/>
              <w:sz w:val="16"/>
              <w:lang w:val="en-US"/>
            </w:rPr>
            <w:t>M</w:t>
          </w:r>
          <w:r w:rsidRPr="00017CBE">
            <w:rPr>
              <w:rFonts w:ascii="Tahoma" w:hAnsi="Tahoma"/>
              <w:smallCaps/>
              <w:color w:val="1F497D"/>
              <w:sz w:val="16"/>
              <w:lang w:val="en-US"/>
            </w:rPr>
            <w:t>unicipalities</w:t>
          </w:r>
        </w:p>
        <w:p w14:paraId="00EB8D92" w14:textId="77777777" w:rsidR="00C50726" w:rsidRPr="00017CBE" w:rsidRDefault="00C50726" w:rsidP="00B4286B">
          <w:pPr>
            <w:pStyle w:val="a4"/>
            <w:jc w:val="right"/>
            <w:rPr>
              <w:rFonts w:ascii="Tahoma" w:hAnsi="Tahoma"/>
              <w:color w:val="1F497D"/>
              <w:sz w:val="16"/>
              <w:lang w:val="en-US"/>
            </w:rPr>
          </w:pPr>
          <w:r w:rsidRPr="00017CBE">
            <w:rPr>
              <w:rFonts w:ascii="Tahoma" w:hAnsi="Tahoma"/>
              <w:smallCaps/>
              <w:color w:val="1F497D"/>
              <w:sz w:val="16"/>
              <w:lang w:val="en-US"/>
            </w:rPr>
            <w:t xml:space="preserve">of </w:t>
          </w:r>
          <w:r w:rsidRPr="00017CBE">
            <w:rPr>
              <w:rFonts w:ascii="Tahoma" w:hAnsi="Tahoma"/>
              <w:b/>
              <w:smallCaps/>
              <w:color w:val="1F497D"/>
              <w:sz w:val="16"/>
              <w:lang w:val="en-US"/>
            </w:rPr>
            <w:t>I</w:t>
          </w:r>
          <w:r w:rsidRPr="00017CBE">
            <w:rPr>
              <w:rFonts w:ascii="Tahoma" w:hAnsi="Tahoma"/>
              <w:smallCaps/>
              <w:color w:val="1F497D"/>
              <w:sz w:val="16"/>
              <w:lang w:val="en-US"/>
            </w:rPr>
            <w:t xml:space="preserve">onian </w:t>
          </w:r>
          <w:r w:rsidRPr="00017CBE">
            <w:rPr>
              <w:rFonts w:ascii="Tahoma" w:hAnsi="Tahoma"/>
              <w:b/>
              <w:smallCaps/>
              <w:color w:val="1F497D"/>
              <w:sz w:val="16"/>
              <w:lang w:val="en-US"/>
            </w:rPr>
            <w:t>I</w:t>
          </w:r>
          <w:r w:rsidRPr="00017CBE">
            <w:rPr>
              <w:rFonts w:ascii="Tahoma" w:hAnsi="Tahoma"/>
              <w:smallCaps/>
              <w:color w:val="1F497D"/>
              <w:sz w:val="16"/>
              <w:lang w:val="en-US"/>
            </w:rPr>
            <w:t>slands</w:t>
          </w:r>
        </w:p>
      </w:tc>
    </w:tr>
  </w:tbl>
  <w:p w14:paraId="688B56F7" w14:textId="77777777" w:rsidR="00C50726" w:rsidRPr="00017CBE" w:rsidRDefault="00C50726" w:rsidP="00692DE0">
    <w:pPr>
      <w:pStyle w:val="a5"/>
      <w:jc w:val="center"/>
      <w:rPr>
        <w:lang w:val="en-US"/>
      </w:rPr>
    </w:pPr>
  </w:p>
  <w:p w14:paraId="0FAC9B0A" w14:textId="77777777" w:rsidR="00E515B2" w:rsidRPr="005C6E25" w:rsidRDefault="00E515B2">
    <w:pPr>
      <w:rPr>
        <w:lang w:val="en-US"/>
      </w:rPr>
    </w:pPr>
  </w:p>
  <w:p w14:paraId="02E90AA8" w14:textId="77777777" w:rsidR="00E515B2" w:rsidRPr="005C6E25" w:rsidRDefault="00E515B2">
    <w:pPr>
      <w:rPr>
        <w:lang w:val="en-US"/>
      </w:rPr>
    </w:pPr>
  </w:p>
  <w:p w14:paraId="4C344EA0" w14:textId="77777777" w:rsidR="00E515B2" w:rsidRPr="00722A12" w:rsidRDefault="00E515B2">
    <w:pP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F907" w14:textId="77777777" w:rsidR="00C50726" w:rsidRPr="00B4286B" w:rsidRDefault="00C50726" w:rsidP="00F60F23">
    <w:pPr>
      <w:pStyle w:val="a5"/>
      <w:ind w:left="-567" w:right="-567"/>
      <w:jc w:val="center"/>
      <w:rPr>
        <w:rFonts w:ascii="Arial" w:hAnsi="Arial"/>
        <w:color w:val="1F497D"/>
        <w:sz w:val="16"/>
      </w:rPr>
    </w:pPr>
  </w:p>
  <w:tbl>
    <w:tblPr>
      <w:tblW w:w="9867" w:type="dxa"/>
      <w:jc w:val="center"/>
      <w:tblLayout w:type="fixed"/>
      <w:tblLook w:val="00A0" w:firstRow="1" w:lastRow="0" w:firstColumn="1" w:lastColumn="0" w:noHBand="0" w:noVBand="0"/>
    </w:tblPr>
    <w:tblGrid>
      <w:gridCol w:w="3520"/>
      <w:gridCol w:w="3058"/>
      <w:gridCol w:w="3289"/>
    </w:tblGrid>
    <w:tr w:rsidR="00C50726" w:rsidRPr="00B4286B" w14:paraId="7F0E4EC7" w14:textId="77777777" w:rsidTr="00B4286B">
      <w:trPr>
        <w:jc w:val="center"/>
      </w:trPr>
      <w:tc>
        <w:tcPr>
          <w:tcW w:w="3520" w:type="dxa"/>
          <w:shd w:val="clear" w:color="auto" w:fill="auto"/>
        </w:tcPr>
        <w:p w14:paraId="292B5B89" w14:textId="77777777" w:rsidR="00801D9A" w:rsidRPr="00B35F4F" w:rsidRDefault="00801D9A" w:rsidP="00801D9A">
          <w:pPr>
            <w:pStyle w:val="a5"/>
            <w:rPr>
              <w:rFonts w:ascii="Arial" w:hAnsi="Arial"/>
              <w:color w:val="1F497D"/>
              <w:sz w:val="16"/>
            </w:rPr>
          </w:pPr>
          <w:r w:rsidRPr="00B35F4F">
            <w:rPr>
              <w:rFonts w:ascii="Arial" w:hAnsi="Arial"/>
              <w:b/>
              <w:color w:val="1F497D"/>
              <w:sz w:val="16"/>
            </w:rPr>
            <w:t>Παράρτημα</w:t>
          </w:r>
          <w:r w:rsidRPr="00B35F4F">
            <w:rPr>
              <w:rFonts w:ascii="Arial" w:hAnsi="Arial"/>
              <w:color w:val="1F497D"/>
              <w:sz w:val="16"/>
            </w:rPr>
            <w:t xml:space="preserve"> </w:t>
          </w:r>
          <w:r w:rsidRPr="00B35F4F">
            <w:rPr>
              <w:rFonts w:ascii="Arial" w:hAnsi="Arial"/>
              <w:b/>
              <w:color w:val="1F497D"/>
              <w:sz w:val="16"/>
            </w:rPr>
            <w:t>Ζακύνθου</w:t>
          </w:r>
        </w:p>
        <w:p w14:paraId="7F635003" w14:textId="77777777" w:rsidR="00801D9A" w:rsidRPr="00B35F4F" w:rsidRDefault="00801D9A" w:rsidP="00801D9A">
          <w:pPr>
            <w:pStyle w:val="a5"/>
            <w:rPr>
              <w:rFonts w:ascii="Arial" w:hAnsi="Arial"/>
              <w:color w:val="1F497D"/>
              <w:sz w:val="16"/>
            </w:rPr>
          </w:pPr>
          <w:proofErr w:type="spellStart"/>
          <w:r w:rsidRPr="00B4286B">
            <w:rPr>
              <w:rFonts w:ascii="Arial" w:hAnsi="Arial"/>
              <w:color w:val="1F497D"/>
              <w:sz w:val="16"/>
            </w:rPr>
            <w:t>Διον</w:t>
          </w:r>
          <w:proofErr w:type="spellEnd"/>
          <w:r w:rsidRPr="00B4286B">
            <w:rPr>
              <w:rFonts w:ascii="Arial" w:hAnsi="Arial"/>
              <w:color w:val="1F497D"/>
              <w:sz w:val="16"/>
            </w:rPr>
            <w:t xml:space="preserve">. Ρώμα, Ξενία 1ος </w:t>
          </w:r>
          <w:proofErr w:type="spellStart"/>
          <w:r w:rsidRPr="00B4286B">
            <w:rPr>
              <w:rFonts w:ascii="Arial" w:hAnsi="Arial"/>
              <w:color w:val="1F497D"/>
              <w:sz w:val="16"/>
            </w:rPr>
            <w:t>ορ</w:t>
          </w:r>
          <w:proofErr w:type="spellEnd"/>
          <w:r w:rsidRPr="00B4286B">
            <w:rPr>
              <w:rFonts w:ascii="Arial" w:hAnsi="Arial"/>
              <w:color w:val="1F497D"/>
              <w:sz w:val="16"/>
            </w:rPr>
            <w:t>.</w:t>
          </w:r>
          <w:r w:rsidRPr="00B35F4F">
            <w:rPr>
              <w:rFonts w:ascii="Arial" w:hAnsi="Arial"/>
              <w:color w:val="1F497D"/>
              <w:sz w:val="16"/>
            </w:rPr>
            <w:t>, 29100 Ζάκυνθος,</w:t>
          </w:r>
        </w:p>
        <w:p w14:paraId="20017A9A" w14:textId="77777777" w:rsidR="00801D9A" w:rsidRPr="00017CBE" w:rsidRDefault="00801D9A" w:rsidP="00801D9A">
          <w:pPr>
            <w:pStyle w:val="a5"/>
            <w:rPr>
              <w:rFonts w:ascii="Arial" w:hAnsi="Arial"/>
              <w:color w:val="1F497D"/>
              <w:sz w:val="16"/>
              <w:lang w:val="en-US"/>
            </w:rPr>
          </w:pPr>
          <w:r w:rsidRPr="00017CBE">
            <w:rPr>
              <w:rFonts w:ascii="Arial" w:hAnsi="Arial"/>
              <w:b/>
              <w:i/>
              <w:color w:val="1F497D"/>
              <w:sz w:val="16"/>
              <w:lang w:val="en-US"/>
            </w:rPr>
            <w:t>zakynthos@ped-in.gr</w:t>
          </w:r>
        </w:p>
        <w:p w14:paraId="73C934FE" w14:textId="77777777" w:rsidR="00C50726" w:rsidRPr="00017CBE" w:rsidRDefault="00801D9A" w:rsidP="00801D9A">
          <w:pPr>
            <w:pStyle w:val="a5"/>
            <w:rPr>
              <w:rFonts w:ascii="Arial" w:hAnsi="Arial"/>
              <w:color w:val="1F497D"/>
              <w:sz w:val="18"/>
              <w:lang w:val="en-US"/>
            </w:rPr>
          </w:pPr>
          <w:proofErr w:type="spellStart"/>
          <w:r w:rsidRPr="00B4286B">
            <w:rPr>
              <w:rFonts w:ascii="Arial" w:hAnsi="Arial"/>
              <w:color w:val="1F497D"/>
              <w:sz w:val="16"/>
            </w:rPr>
            <w:t>Τηλ</w:t>
          </w:r>
          <w:proofErr w:type="spellEnd"/>
          <w:r w:rsidRPr="00017CBE">
            <w:rPr>
              <w:rFonts w:ascii="Arial" w:hAnsi="Arial"/>
              <w:color w:val="1F497D"/>
              <w:sz w:val="16"/>
              <w:lang w:val="en-US"/>
            </w:rPr>
            <w:t>: 2695023632, Fax: 2695024794</w:t>
          </w:r>
        </w:p>
      </w:tc>
      <w:tc>
        <w:tcPr>
          <w:tcW w:w="3058" w:type="dxa"/>
          <w:shd w:val="clear" w:color="auto" w:fill="auto"/>
          <w:tcMar>
            <w:left w:w="0" w:type="dxa"/>
            <w:right w:w="0" w:type="dxa"/>
          </w:tcMar>
        </w:tcPr>
        <w:p w14:paraId="0902E651" w14:textId="77777777" w:rsidR="00C50726" w:rsidRPr="00B35F4F" w:rsidRDefault="00C50726" w:rsidP="00B4286B">
          <w:pPr>
            <w:pStyle w:val="a5"/>
            <w:jc w:val="center"/>
            <w:rPr>
              <w:rFonts w:ascii="Arial" w:hAnsi="Arial"/>
              <w:color w:val="1F497D"/>
              <w:sz w:val="16"/>
            </w:rPr>
          </w:pPr>
          <w:r w:rsidRPr="00B35F4F">
            <w:rPr>
              <w:rFonts w:ascii="Arial" w:hAnsi="Arial"/>
              <w:b/>
              <w:color w:val="1F497D"/>
              <w:sz w:val="16"/>
            </w:rPr>
            <w:t>Παράρτημα</w:t>
          </w:r>
          <w:r w:rsidRPr="00B35F4F">
            <w:rPr>
              <w:rFonts w:ascii="Arial" w:hAnsi="Arial"/>
              <w:color w:val="1F497D"/>
              <w:sz w:val="16"/>
            </w:rPr>
            <w:t xml:space="preserve"> </w:t>
          </w:r>
          <w:r w:rsidRPr="00B35F4F">
            <w:rPr>
              <w:rFonts w:ascii="Arial" w:hAnsi="Arial"/>
              <w:b/>
              <w:color w:val="1F497D"/>
              <w:sz w:val="16"/>
            </w:rPr>
            <w:t>Κεφαλονιάς – Ιθάκης</w:t>
          </w:r>
        </w:p>
        <w:p w14:paraId="4F4A7696" w14:textId="77777777" w:rsidR="00C50726" w:rsidRPr="00B35F4F" w:rsidRDefault="00C50726" w:rsidP="00B4286B">
          <w:pPr>
            <w:pStyle w:val="a5"/>
            <w:jc w:val="center"/>
            <w:rPr>
              <w:rFonts w:ascii="Arial" w:hAnsi="Arial"/>
              <w:color w:val="1F497D"/>
              <w:sz w:val="16"/>
            </w:rPr>
          </w:pPr>
          <w:r w:rsidRPr="00B35F4F">
            <w:rPr>
              <w:rFonts w:ascii="Arial" w:hAnsi="Arial"/>
              <w:color w:val="1F497D"/>
              <w:sz w:val="16"/>
            </w:rPr>
            <w:t>Λιθόστρωτο 27, 28100 Αργοστόλι</w:t>
          </w:r>
        </w:p>
        <w:p w14:paraId="76B42511" w14:textId="77777777" w:rsidR="00C50726" w:rsidRPr="00B35F4F" w:rsidRDefault="00C50726" w:rsidP="00B4286B">
          <w:pPr>
            <w:pStyle w:val="a5"/>
            <w:jc w:val="center"/>
            <w:rPr>
              <w:rFonts w:ascii="Arial" w:hAnsi="Arial"/>
              <w:color w:val="1F497D"/>
              <w:sz w:val="16"/>
            </w:rPr>
          </w:pPr>
          <w:r w:rsidRPr="00B4286B">
            <w:rPr>
              <w:rFonts w:ascii="Arial" w:hAnsi="Arial"/>
              <w:b/>
              <w:i/>
              <w:color w:val="1F497D"/>
              <w:sz w:val="16"/>
            </w:rPr>
            <w:t>kefalonia</w:t>
          </w:r>
          <w:r w:rsidRPr="00B35F4F">
            <w:rPr>
              <w:rFonts w:ascii="Arial" w:hAnsi="Arial"/>
              <w:b/>
              <w:i/>
              <w:color w:val="1F497D"/>
              <w:sz w:val="16"/>
            </w:rPr>
            <w:t>@</w:t>
          </w:r>
          <w:r w:rsidRPr="00B4286B">
            <w:rPr>
              <w:rFonts w:ascii="Arial" w:hAnsi="Arial"/>
              <w:b/>
              <w:i/>
              <w:color w:val="1F497D"/>
              <w:sz w:val="16"/>
            </w:rPr>
            <w:t>ped</w:t>
          </w:r>
          <w:r w:rsidRPr="00B35F4F">
            <w:rPr>
              <w:rFonts w:ascii="Arial" w:hAnsi="Arial"/>
              <w:b/>
              <w:i/>
              <w:color w:val="1F497D"/>
              <w:sz w:val="16"/>
            </w:rPr>
            <w:t>-</w:t>
          </w:r>
          <w:r w:rsidRPr="00B4286B">
            <w:rPr>
              <w:rFonts w:ascii="Arial" w:hAnsi="Arial"/>
              <w:b/>
              <w:i/>
              <w:color w:val="1F497D"/>
              <w:sz w:val="16"/>
            </w:rPr>
            <w:t>in</w:t>
          </w:r>
          <w:r w:rsidRPr="00B35F4F">
            <w:rPr>
              <w:rFonts w:ascii="Arial" w:hAnsi="Arial"/>
              <w:b/>
              <w:i/>
              <w:color w:val="1F497D"/>
              <w:sz w:val="16"/>
            </w:rPr>
            <w:t>.</w:t>
          </w:r>
          <w:r w:rsidRPr="00B4286B">
            <w:rPr>
              <w:rFonts w:ascii="Arial" w:hAnsi="Arial"/>
              <w:b/>
              <w:i/>
              <w:color w:val="1F497D"/>
              <w:sz w:val="16"/>
            </w:rPr>
            <w:t>gr</w:t>
          </w:r>
        </w:p>
        <w:p w14:paraId="77FEEF70" w14:textId="77777777" w:rsidR="00C50726" w:rsidRPr="00B4286B" w:rsidRDefault="00C50726" w:rsidP="00B4286B">
          <w:pPr>
            <w:pStyle w:val="a5"/>
            <w:jc w:val="center"/>
            <w:rPr>
              <w:rFonts w:ascii="Arial" w:hAnsi="Arial"/>
              <w:color w:val="1F497D"/>
              <w:sz w:val="18"/>
            </w:rPr>
          </w:pPr>
          <w:proofErr w:type="spellStart"/>
          <w:r w:rsidRPr="00B4286B">
            <w:rPr>
              <w:rFonts w:ascii="Arial" w:hAnsi="Arial"/>
              <w:color w:val="1F497D"/>
              <w:sz w:val="16"/>
            </w:rPr>
            <w:t>Τηλ</w:t>
          </w:r>
          <w:proofErr w:type="spellEnd"/>
          <w:r w:rsidRPr="00B4286B">
            <w:rPr>
              <w:rFonts w:ascii="Arial" w:hAnsi="Arial"/>
              <w:color w:val="1F497D"/>
              <w:sz w:val="16"/>
            </w:rPr>
            <w:t xml:space="preserve">: 2671026322, </w:t>
          </w:r>
          <w:proofErr w:type="spellStart"/>
          <w:r w:rsidRPr="00B4286B">
            <w:rPr>
              <w:rFonts w:ascii="Arial" w:hAnsi="Arial"/>
              <w:color w:val="1F497D"/>
              <w:sz w:val="16"/>
            </w:rPr>
            <w:t>Fax</w:t>
          </w:r>
          <w:proofErr w:type="spellEnd"/>
          <w:r w:rsidRPr="00B4286B">
            <w:rPr>
              <w:rFonts w:ascii="Arial" w:hAnsi="Arial"/>
              <w:color w:val="1F497D"/>
              <w:sz w:val="16"/>
            </w:rPr>
            <w:t>: 2671025122</w:t>
          </w:r>
        </w:p>
      </w:tc>
      <w:tc>
        <w:tcPr>
          <w:tcW w:w="3289" w:type="dxa"/>
          <w:shd w:val="clear" w:color="auto" w:fill="auto"/>
        </w:tcPr>
        <w:p w14:paraId="0A349C0B" w14:textId="77777777" w:rsidR="00C50726" w:rsidRPr="00B35F4F" w:rsidRDefault="00C50726" w:rsidP="00B4286B">
          <w:pPr>
            <w:pStyle w:val="a5"/>
            <w:jc w:val="right"/>
            <w:rPr>
              <w:rFonts w:ascii="Arial" w:hAnsi="Arial"/>
              <w:color w:val="1F497D"/>
              <w:sz w:val="16"/>
            </w:rPr>
          </w:pPr>
          <w:r w:rsidRPr="00B35F4F">
            <w:rPr>
              <w:rFonts w:ascii="Arial" w:hAnsi="Arial"/>
              <w:b/>
              <w:color w:val="1F497D"/>
              <w:sz w:val="16"/>
            </w:rPr>
            <w:t>Παράρτημα</w:t>
          </w:r>
          <w:r w:rsidRPr="00B35F4F">
            <w:rPr>
              <w:rFonts w:ascii="Arial" w:hAnsi="Arial"/>
              <w:color w:val="1F497D"/>
              <w:sz w:val="16"/>
            </w:rPr>
            <w:t xml:space="preserve"> </w:t>
          </w:r>
          <w:r w:rsidRPr="00B35F4F">
            <w:rPr>
              <w:rFonts w:ascii="Arial" w:hAnsi="Arial"/>
              <w:b/>
              <w:color w:val="1F497D"/>
              <w:sz w:val="16"/>
            </w:rPr>
            <w:t>Λευκάδας</w:t>
          </w:r>
        </w:p>
        <w:p w14:paraId="1F530B52" w14:textId="77777777" w:rsidR="00C50726" w:rsidRPr="00B35F4F" w:rsidRDefault="00C50726" w:rsidP="00B4286B">
          <w:pPr>
            <w:pStyle w:val="a5"/>
            <w:jc w:val="right"/>
            <w:rPr>
              <w:rFonts w:ascii="Arial" w:hAnsi="Arial"/>
              <w:color w:val="1F497D"/>
              <w:sz w:val="16"/>
            </w:rPr>
          </w:pPr>
          <w:r w:rsidRPr="00B35F4F">
            <w:rPr>
              <w:rFonts w:ascii="Arial" w:hAnsi="Arial"/>
              <w:color w:val="1F497D"/>
              <w:sz w:val="16"/>
            </w:rPr>
            <w:t>Φιλαρμονικής 23, 31100 Λευκάδα</w:t>
          </w:r>
        </w:p>
        <w:p w14:paraId="4FE5FA8A" w14:textId="77777777" w:rsidR="00C50726" w:rsidRPr="00B35F4F" w:rsidRDefault="00C50726" w:rsidP="00B4286B">
          <w:pPr>
            <w:pStyle w:val="a5"/>
            <w:jc w:val="right"/>
            <w:rPr>
              <w:rFonts w:ascii="Arial" w:hAnsi="Arial"/>
              <w:color w:val="1F497D"/>
              <w:sz w:val="16"/>
            </w:rPr>
          </w:pPr>
          <w:r w:rsidRPr="00B4286B">
            <w:rPr>
              <w:rFonts w:ascii="Arial" w:hAnsi="Arial"/>
              <w:b/>
              <w:i/>
              <w:color w:val="1F497D"/>
              <w:sz w:val="16"/>
            </w:rPr>
            <w:t>lefkada</w:t>
          </w:r>
          <w:r w:rsidRPr="00B35F4F">
            <w:rPr>
              <w:rFonts w:ascii="Arial" w:hAnsi="Arial"/>
              <w:b/>
              <w:i/>
              <w:color w:val="1F497D"/>
              <w:sz w:val="16"/>
            </w:rPr>
            <w:t>@</w:t>
          </w:r>
          <w:r w:rsidRPr="00B4286B">
            <w:rPr>
              <w:rFonts w:ascii="Arial" w:hAnsi="Arial"/>
              <w:b/>
              <w:i/>
              <w:color w:val="1F497D"/>
              <w:sz w:val="16"/>
            </w:rPr>
            <w:t>ped</w:t>
          </w:r>
          <w:r w:rsidRPr="00B35F4F">
            <w:rPr>
              <w:rFonts w:ascii="Arial" w:hAnsi="Arial"/>
              <w:b/>
              <w:i/>
              <w:color w:val="1F497D"/>
              <w:sz w:val="16"/>
            </w:rPr>
            <w:t>-</w:t>
          </w:r>
          <w:r w:rsidRPr="00B4286B">
            <w:rPr>
              <w:rFonts w:ascii="Arial" w:hAnsi="Arial"/>
              <w:b/>
              <w:i/>
              <w:color w:val="1F497D"/>
              <w:sz w:val="16"/>
            </w:rPr>
            <w:t>in</w:t>
          </w:r>
          <w:r w:rsidRPr="00B35F4F">
            <w:rPr>
              <w:rFonts w:ascii="Arial" w:hAnsi="Arial"/>
              <w:b/>
              <w:i/>
              <w:color w:val="1F497D"/>
              <w:sz w:val="16"/>
            </w:rPr>
            <w:t>.</w:t>
          </w:r>
          <w:r w:rsidRPr="00B4286B">
            <w:rPr>
              <w:rFonts w:ascii="Arial" w:hAnsi="Arial"/>
              <w:b/>
              <w:i/>
              <w:color w:val="1F497D"/>
              <w:sz w:val="16"/>
            </w:rPr>
            <w:t>gr</w:t>
          </w:r>
        </w:p>
        <w:p w14:paraId="44C97159" w14:textId="77777777" w:rsidR="00C50726" w:rsidRPr="00B4286B" w:rsidRDefault="00C50726" w:rsidP="00B4286B">
          <w:pPr>
            <w:pStyle w:val="a5"/>
            <w:jc w:val="right"/>
            <w:rPr>
              <w:rFonts w:ascii="Arial" w:hAnsi="Arial"/>
              <w:color w:val="1F497D"/>
              <w:sz w:val="18"/>
            </w:rPr>
          </w:pPr>
          <w:proofErr w:type="spellStart"/>
          <w:r w:rsidRPr="00B4286B">
            <w:rPr>
              <w:rFonts w:ascii="Arial" w:hAnsi="Arial"/>
              <w:color w:val="1F497D"/>
              <w:sz w:val="16"/>
            </w:rPr>
            <w:t>Τηλ</w:t>
          </w:r>
          <w:proofErr w:type="spellEnd"/>
          <w:r w:rsidRPr="00B4286B">
            <w:rPr>
              <w:rFonts w:ascii="Arial" w:hAnsi="Arial"/>
              <w:color w:val="1F497D"/>
              <w:sz w:val="16"/>
            </w:rPr>
            <w:t xml:space="preserve">: 2645023330, </w:t>
          </w:r>
          <w:proofErr w:type="spellStart"/>
          <w:r w:rsidRPr="00B4286B">
            <w:rPr>
              <w:rFonts w:ascii="Arial" w:hAnsi="Arial"/>
              <w:color w:val="1F497D"/>
              <w:sz w:val="16"/>
            </w:rPr>
            <w:t>Fax</w:t>
          </w:r>
          <w:proofErr w:type="spellEnd"/>
          <w:r w:rsidRPr="00B4286B">
            <w:rPr>
              <w:rFonts w:ascii="Arial" w:hAnsi="Arial"/>
              <w:color w:val="1F497D"/>
              <w:sz w:val="16"/>
            </w:rPr>
            <w:t>: 2645025260</w:t>
          </w:r>
        </w:p>
      </w:tc>
    </w:tr>
  </w:tbl>
  <w:p w14:paraId="62F11443" w14:textId="77777777" w:rsidR="00C50726" w:rsidRPr="00B4286B" w:rsidRDefault="00C50726" w:rsidP="001B434C">
    <w:pPr>
      <w:pStyle w:val="a5"/>
      <w:ind w:left="-567" w:right="-567"/>
      <w:jc w:val="center"/>
      <w:rPr>
        <w:rFonts w:ascii="Arial" w:hAnsi="Arial"/>
        <w:color w:val="1F497D"/>
        <w:sz w:val="10"/>
      </w:rPr>
    </w:pPr>
  </w:p>
  <w:p w14:paraId="55A344CD" w14:textId="77777777" w:rsidR="00C50726" w:rsidRPr="00017CBE" w:rsidRDefault="00C50726" w:rsidP="00F60F23">
    <w:pPr>
      <w:pStyle w:val="a4"/>
      <w:ind w:left="-567" w:right="-567"/>
      <w:jc w:val="center"/>
      <w:rPr>
        <w:rFonts w:ascii="Tahoma" w:hAnsi="Tahoma"/>
        <w:color w:val="1F497D"/>
        <w:spacing w:val="80"/>
        <w:sz w:val="20"/>
        <w:lang w:val="en-US"/>
      </w:rPr>
    </w:pPr>
    <w:r w:rsidRPr="00017CBE">
      <w:rPr>
        <w:rFonts w:ascii="Tahoma" w:hAnsi="Tahoma"/>
        <w:b/>
        <w:smallCaps/>
        <w:color w:val="1F497D"/>
        <w:spacing w:val="104"/>
        <w:sz w:val="20"/>
        <w:lang w:val="en-US"/>
      </w:rPr>
      <w:t>R</w:t>
    </w:r>
    <w:r w:rsidRPr="00017CBE">
      <w:rPr>
        <w:rFonts w:ascii="Tahoma" w:hAnsi="Tahoma"/>
        <w:smallCaps/>
        <w:color w:val="1F497D"/>
        <w:spacing w:val="104"/>
        <w:sz w:val="20"/>
        <w:lang w:val="en-US"/>
      </w:rPr>
      <w:t xml:space="preserve">egional </w:t>
    </w:r>
    <w:r w:rsidRPr="00017CBE">
      <w:rPr>
        <w:rFonts w:ascii="Tahoma" w:hAnsi="Tahoma"/>
        <w:b/>
        <w:smallCaps/>
        <w:color w:val="1F497D"/>
        <w:spacing w:val="104"/>
        <w:sz w:val="20"/>
        <w:lang w:val="en-US"/>
      </w:rPr>
      <w:t>U</w:t>
    </w:r>
    <w:r w:rsidRPr="00017CBE">
      <w:rPr>
        <w:rFonts w:ascii="Tahoma" w:hAnsi="Tahoma"/>
        <w:smallCaps/>
        <w:color w:val="1F497D"/>
        <w:spacing w:val="104"/>
        <w:sz w:val="20"/>
        <w:lang w:val="en-US"/>
      </w:rPr>
      <w:t xml:space="preserve">nion of </w:t>
    </w:r>
    <w:r w:rsidRPr="00017CBE">
      <w:rPr>
        <w:rFonts w:ascii="Tahoma" w:hAnsi="Tahoma"/>
        <w:b/>
        <w:smallCaps/>
        <w:color w:val="1F497D"/>
        <w:spacing w:val="104"/>
        <w:sz w:val="20"/>
        <w:lang w:val="en-US"/>
      </w:rPr>
      <w:t>M</w:t>
    </w:r>
    <w:r w:rsidRPr="00017CBE">
      <w:rPr>
        <w:rFonts w:ascii="Tahoma" w:hAnsi="Tahoma"/>
        <w:smallCaps/>
        <w:color w:val="1F497D"/>
        <w:spacing w:val="104"/>
        <w:sz w:val="20"/>
        <w:lang w:val="en-US"/>
      </w:rPr>
      <w:t xml:space="preserve">unicipalities of </w:t>
    </w:r>
    <w:r w:rsidRPr="00017CBE">
      <w:rPr>
        <w:rFonts w:ascii="Tahoma" w:hAnsi="Tahoma"/>
        <w:b/>
        <w:smallCaps/>
        <w:color w:val="1F497D"/>
        <w:spacing w:val="104"/>
        <w:sz w:val="20"/>
        <w:lang w:val="en-US"/>
      </w:rPr>
      <w:t>I</w:t>
    </w:r>
    <w:r w:rsidRPr="00017CBE">
      <w:rPr>
        <w:rFonts w:ascii="Tahoma" w:hAnsi="Tahoma"/>
        <w:smallCaps/>
        <w:color w:val="1F497D"/>
        <w:spacing w:val="104"/>
        <w:sz w:val="20"/>
        <w:lang w:val="en-US"/>
      </w:rPr>
      <w:t xml:space="preserve">onian </w:t>
    </w:r>
    <w:r w:rsidRPr="00017CBE">
      <w:rPr>
        <w:rFonts w:ascii="Tahoma" w:hAnsi="Tahoma"/>
        <w:b/>
        <w:smallCaps/>
        <w:color w:val="1F497D"/>
        <w:spacing w:val="104"/>
        <w:sz w:val="20"/>
        <w:lang w:val="en-US"/>
      </w:rPr>
      <w:t>I</w:t>
    </w:r>
    <w:r w:rsidRPr="00017CBE">
      <w:rPr>
        <w:rFonts w:ascii="Tahoma" w:hAnsi="Tahoma"/>
        <w:smallCaps/>
        <w:color w:val="1F497D"/>
        <w:spacing w:val="104"/>
        <w:sz w:val="20"/>
        <w:lang w:val="en-US"/>
      </w:rPr>
      <w:t>sland</w:t>
    </w:r>
    <w:r w:rsidRPr="00017CBE">
      <w:rPr>
        <w:rFonts w:ascii="Tahoma" w:hAnsi="Tahoma"/>
        <w:smallCaps/>
        <w:color w:val="1F497D"/>
        <w:sz w:val="20"/>
        <w:lang w:val="en-US"/>
      </w:rPr>
      <w:t>s</w:t>
    </w:r>
  </w:p>
  <w:p w14:paraId="73934CFA" w14:textId="77777777" w:rsidR="00C50726" w:rsidRPr="00017CBE" w:rsidRDefault="00556E29" w:rsidP="00F60F23">
    <w:pPr>
      <w:pStyle w:val="a4"/>
      <w:ind w:left="-567" w:right="-567"/>
      <w:jc w:val="center"/>
      <w:rPr>
        <w:rFonts w:ascii="Arial" w:hAnsi="Arial"/>
        <w:color w:val="1F497D"/>
        <w:spacing w:val="8"/>
        <w:sz w:val="16"/>
        <w:lang w:val="en-US"/>
      </w:rPr>
    </w:pPr>
    <w:r w:rsidRPr="00315852">
      <w:rPr>
        <w:rFonts w:ascii="Arial" w:hAnsi="Arial"/>
        <w:color w:val="1F497D"/>
        <w:spacing w:val="8"/>
        <w:sz w:val="16"/>
        <w:lang w:val="en-GB"/>
      </w:rPr>
      <w:t xml:space="preserve">13 </w:t>
    </w:r>
    <w:proofErr w:type="spellStart"/>
    <w:r w:rsidRPr="00017CBE">
      <w:rPr>
        <w:rFonts w:ascii="Arial" w:hAnsi="Arial"/>
        <w:color w:val="1F497D"/>
        <w:spacing w:val="8"/>
        <w:sz w:val="16"/>
        <w:lang w:val="en-US"/>
      </w:rPr>
      <w:t>Alexandras</w:t>
    </w:r>
    <w:proofErr w:type="spellEnd"/>
    <w:r w:rsidRPr="00017CBE">
      <w:rPr>
        <w:rFonts w:ascii="Arial" w:hAnsi="Arial"/>
        <w:color w:val="1F497D"/>
        <w:spacing w:val="8"/>
        <w:sz w:val="16"/>
        <w:lang w:val="en-US"/>
      </w:rPr>
      <w:t xml:space="preserve"> Blvd,</w:t>
    </w:r>
    <w:r w:rsidRPr="00017CBE">
      <w:rPr>
        <w:rFonts w:ascii="Arial" w:hAnsi="Arial"/>
        <w:color w:val="1F497D"/>
        <w:spacing w:val="30"/>
        <w:sz w:val="16"/>
        <w:lang w:val="en-US"/>
      </w:rPr>
      <w:t xml:space="preserve"> </w:t>
    </w:r>
    <w:r w:rsidR="00C50726" w:rsidRPr="00017CBE">
      <w:rPr>
        <w:rFonts w:ascii="Arial" w:hAnsi="Arial"/>
        <w:color w:val="1F497D"/>
        <w:spacing w:val="8"/>
        <w:sz w:val="16"/>
        <w:lang w:val="en-US"/>
      </w:rPr>
      <w:t>GR49100,</w:t>
    </w:r>
    <w:r w:rsidR="00C50726" w:rsidRPr="00017CBE">
      <w:rPr>
        <w:rFonts w:ascii="Arial" w:hAnsi="Arial"/>
        <w:color w:val="1F497D"/>
        <w:spacing w:val="30"/>
        <w:sz w:val="16"/>
        <w:lang w:val="en-US"/>
      </w:rPr>
      <w:t xml:space="preserve"> </w:t>
    </w:r>
    <w:r w:rsidR="00C50726" w:rsidRPr="00017CBE">
      <w:rPr>
        <w:rFonts w:ascii="Arial" w:hAnsi="Arial"/>
        <w:color w:val="1F497D"/>
        <w:spacing w:val="8"/>
        <w:sz w:val="16"/>
        <w:lang w:val="en-US"/>
      </w:rPr>
      <w:t>Corfu,</w:t>
    </w:r>
    <w:r w:rsidR="00C50726" w:rsidRPr="00017CBE">
      <w:rPr>
        <w:rFonts w:ascii="Arial" w:hAnsi="Arial"/>
        <w:color w:val="1F497D"/>
        <w:spacing w:val="30"/>
        <w:sz w:val="16"/>
        <w:lang w:val="en-US"/>
      </w:rPr>
      <w:t xml:space="preserve"> </w:t>
    </w:r>
    <w:r w:rsidR="00C50726" w:rsidRPr="00017CBE">
      <w:rPr>
        <w:rFonts w:ascii="Arial" w:hAnsi="Arial"/>
        <w:color w:val="1F497D"/>
        <w:spacing w:val="8"/>
        <w:sz w:val="16"/>
        <w:lang w:val="en-US"/>
      </w:rPr>
      <w:t>Greece,</w:t>
    </w:r>
    <w:r w:rsidR="00C50726" w:rsidRPr="00017CBE">
      <w:rPr>
        <w:rFonts w:ascii="Arial" w:hAnsi="Arial"/>
        <w:color w:val="1F497D"/>
        <w:spacing w:val="30"/>
        <w:sz w:val="16"/>
        <w:lang w:val="en-US"/>
      </w:rPr>
      <w:t xml:space="preserve"> </w:t>
    </w:r>
    <w:r w:rsidR="00C50726" w:rsidRPr="00017CBE">
      <w:rPr>
        <w:rFonts w:ascii="Arial" w:hAnsi="Arial"/>
        <w:i/>
        <w:color w:val="1F497D"/>
        <w:spacing w:val="8"/>
        <w:sz w:val="16"/>
        <w:lang w:val="en-US"/>
      </w:rPr>
      <w:t>Tel:</w:t>
    </w:r>
    <w:r w:rsidR="00C50726" w:rsidRPr="00017CBE">
      <w:rPr>
        <w:rFonts w:ascii="Arial" w:hAnsi="Arial"/>
        <w:color w:val="1F497D"/>
        <w:spacing w:val="8"/>
        <w:sz w:val="16"/>
        <w:lang w:val="en-US"/>
      </w:rPr>
      <w:t xml:space="preserve"> 2661049008,</w:t>
    </w:r>
    <w:r w:rsidR="00C50726" w:rsidRPr="00017CBE">
      <w:rPr>
        <w:rFonts w:ascii="Arial" w:hAnsi="Arial"/>
        <w:color w:val="1F497D"/>
        <w:spacing w:val="20"/>
        <w:sz w:val="16"/>
        <w:lang w:val="en-US"/>
      </w:rPr>
      <w:t xml:space="preserve"> </w:t>
    </w:r>
    <w:r w:rsidR="00C50726" w:rsidRPr="00017CBE">
      <w:rPr>
        <w:rFonts w:ascii="Arial" w:hAnsi="Arial"/>
        <w:color w:val="1F497D"/>
        <w:spacing w:val="8"/>
        <w:sz w:val="16"/>
        <w:lang w:val="en-US"/>
      </w:rPr>
      <w:t>27823,</w:t>
    </w:r>
    <w:r w:rsidR="00C50726" w:rsidRPr="00017CBE">
      <w:rPr>
        <w:rFonts w:ascii="Arial" w:hAnsi="Arial"/>
        <w:color w:val="1F497D"/>
        <w:spacing w:val="12"/>
        <w:sz w:val="16"/>
        <w:lang w:val="en-US"/>
      </w:rPr>
      <w:t xml:space="preserve"> </w:t>
    </w:r>
    <w:r w:rsidR="00C50726" w:rsidRPr="00017CBE">
      <w:rPr>
        <w:rFonts w:ascii="Arial" w:hAnsi="Arial"/>
        <w:color w:val="1F497D"/>
        <w:spacing w:val="8"/>
        <w:sz w:val="16"/>
        <w:lang w:val="en-US"/>
      </w:rPr>
      <w:t>25657,</w:t>
    </w:r>
    <w:r w:rsidR="00C50726" w:rsidRPr="00017CBE">
      <w:rPr>
        <w:rFonts w:ascii="Arial" w:hAnsi="Arial"/>
        <w:color w:val="1F497D"/>
        <w:spacing w:val="20"/>
        <w:sz w:val="16"/>
        <w:lang w:val="en-US"/>
      </w:rPr>
      <w:t xml:space="preserve"> </w:t>
    </w:r>
    <w:r w:rsidR="00C50726" w:rsidRPr="00017CBE">
      <w:rPr>
        <w:rFonts w:ascii="Arial" w:hAnsi="Arial"/>
        <w:i/>
        <w:color w:val="1F497D"/>
        <w:spacing w:val="8"/>
        <w:sz w:val="16"/>
        <w:lang w:val="en-US"/>
      </w:rPr>
      <w:t>Fax:</w:t>
    </w:r>
    <w:r w:rsidR="00C50726" w:rsidRPr="00017CBE">
      <w:rPr>
        <w:rFonts w:ascii="Arial" w:hAnsi="Arial"/>
        <w:color w:val="1F497D"/>
        <w:spacing w:val="8"/>
        <w:sz w:val="16"/>
        <w:lang w:val="en-US"/>
      </w:rPr>
      <w:t xml:space="preserve"> 2661081823,</w:t>
    </w:r>
    <w:r w:rsidR="00C50726" w:rsidRPr="00017CBE">
      <w:rPr>
        <w:rFonts w:ascii="Arial" w:hAnsi="Arial"/>
        <w:color w:val="1F497D"/>
        <w:spacing w:val="20"/>
        <w:sz w:val="16"/>
        <w:lang w:val="en-US"/>
      </w:rPr>
      <w:t xml:space="preserve"> </w:t>
    </w:r>
    <w:r w:rsidR="00C50726" w:rsidRPr="00017CBE">
      <w:rPr>
        <w:rFonts w:ascii="Arial" w:hAnsi="Arial"/>
        <w:i/>
        <w:color w:val="1F497D"/>
        <w:spacing w:val="8"/>
        <w:sz w:val="16"/>
        <w:lang w:val="en-US"/>
      </w:rPr>
      <w:t>Email:</w:t>
    </w:r>
    <w:r w:rsidR="00C50726" w:rsidRPr="00017CBE">
      <w:rPr>
        <w:rFonts w:ascii="Arial" w:hAnsi="Arial"/>
        <w:color w:val="1F497D"/>
        <w:spacing w:val="20"/>
        <w:sz w:val="16"/>
        <w:lang w:val="en-US"/>
      </w:rPr>
      <w:t xml:space="preserve"> </w:t>
    </w:r>
    <w:r w:rsidR="00C50726" w:rsidRPr="00017CBE">
      <w:rPr>
        <w:rFonts w:ascii="Arial" w:hAnsi="Arial"/>
        <w:color w:val="1F497D"/>
        <w:spacing w:val="8"/>
        <w:sz w:val="16"/>
        <w:lang w:val="en-US"/>
      </w:rPr>
      <w:t>info@ped-in.gr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E3E13" w14:textId="77777777" w:rsidR="009E7AE4" w:rsidRDefault="009E7AE4">
      <w:r>
        <w:separator/>
      </w:r>
    </w:p>
  </w:footnote>
  <w:footnote w:type="continuationSeparator" w:id="0">
    <w:p w14:paraId="05D8A5CE" w14:textId="77777777" w:rsidR="009E7AE4" w:rsidRDefault="009E7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1D3E4" w14:textId="77777777" w:rsidR="006C297D" w:rsidRDefault="006C297D">
    <w:pPr>
      <w:pStyle w:val="a4"/>
    </w:pPr>
  </w:p>
  <w:p w14:paraId="5948EC2A" w14:textId="77777777" w:rsidR="00E515B2" w:rsidRDefault="00E515B2"/>
  <w:p w14:paraId="5B720885" w14:textId="77777777" w:rsidR="00E515B2" w:rsidRDefault="00E515B2"/>
  <w:p w14:paraId="7B636D18" w14:textId="77777777" w:rsidR="00E515B2" w:rsidRDefault="00E515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76" w:type="dxa"/>
      <w:tblInd w:w="-715"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left w:w="0" w:type="dxa"/>
        <w:right w:w="0" w:type="dxa"/>
      </w:tblCellMar>
      <w:tblLook w:val="00A0" w:firstRow="1" w:lastRow="0" w:firstColumn="1" w:lastColumn="0" w:noHBand="0" w:noVBand="0"/>
    </w:tblPr>
    <w:tblGrid>
      <w:gridCol w:w="1242"/>
      <w:gridCol w:w="791"/>
      <w:gridCol w:w="8043"/>
    </w:tblGrid>
    <w:tr w:rsidR="00591190" w:rsidRPr="00B4286B" w14:paraId="301419D9" w14:textId="77777777" w:rsidTr="00582B81">
      <w:tc>
        <w:tcPr>
          <w:tcW w:w="1242" w:type="dxa"/>
          <w:shd w:val="clear" w:color="auto" w:fill="1F497D"/>
        </w:tcPr>
        <w:p w14:paraId="59FAA7BE" w14:textId="77777777" w:rsidR="00591190" w:rsidRPr="00582B81" w:rsidRDefault="00591190" w:rsidP="00582B81">
          <w:pPr>
            <w:jc w:val="center"/>
            <w:rPr>
              <w:rFonts w:ascii="GFS Artemisia" w:hAnsi="GFS Artemisia"/>
              <w:b/>
              <w:color w:val="FFFFFF"/>
              <w:sz w:val="48"/>
            </w:rPr>
          </w:pPr>
          <w:r w:rsidRPr="00582B81">
            <w:rPr>
              <w:rFonts w:ascii="GFS Artemisia" w:hAnsi="GFS Artemisia"/>
              <w:b/>
              <w:color w:val="FFFFFF"/>
              <w:sz w:val="48"/>
            </w:rPr>
            <w:t>ΠΕΔ</w:t>
          </w:r>
        </w:p>
      </w:tc>
      <w:tc>
        <w:tcPr>
          <w:tcW w:w="791" w:type="dxa"/>
          <w:shd w:val="clear" w:color="auto" w:fill="auto"/>
        </w:tcPr>
        <w:p w14:paraId="0001FE3E" w14:textId="77777777" w:rsidR="00591190" w:rsidRPr="00582B81" w:rsidRDefault="00591190" w:rsidP="00582B81">
          <w:pPr>
            <w:jc w:val="center"/>
            <w:rPr>
              <w:rFonts w:ascii="GFS Artemisia" w:hAnsi="GFS Artemisia"/>
              <w:b/>
              <w:color w:val="1F497D"/>
              <w:sz w:val="48"/>
            </w:rPr>
          </w:pPr>
          <w:r w:rsidRPr="00582B81">
            <w:rPr>
              <w:rFonts w:ascii="GFS Artemisia" w:hAnsi="GFS Artemisia"/>
              <w:b/>
              <w:color w:val="1F497D"/>
              <w:sz w:val="48"/>
            </w:rPr>
            <w:t>ΙΝ</w:t>
          </w:r>
        </w:p>
      </w:tc>
      <w:tc>
        <w:tcPr>
          <w:tcW w:w="8043" w:type="dxa"/>
          <w:tcBorders>
            <w:top w:val="nil"/>
            <w:bottom w:val="nil"/>
            <w:right w:val="nil"/>
          </w:tcBorders>
          <w:shd w:val="clear" w:color="auto" w:fill="auto"/>
        </w:tcPr>
        <w:p w14:paraId="6783384F" w14:textId="5B4C339C" w:rsidR="00591190" w:rsidRPr="00B4286B" w:rsidRDefault="00591190" w:rsidP="00B4286B">
          <w:pPr>
            <w:spacing w:before="60"/>
            <w:jc w:val="right"/>
            <w:rPr>
              <w:rFonts w:ascii="GFS Artemisia Regular" w:hAnsi="GFS Artemisia Regular"/>
              <w:b/>
              <w:noProof/>
              <w:color w:val="1F497D"/>
              <w:sz w:val="48"/>
            </w:rPr>
          </w:pPr>
          <w:r w:rsidRPr="00B4286B">
            <w:rPr>
              <w:rFonts w:ascii="Verdana" w:hAnsi="Verdana"/>
              <w:b/>
              <w:color w:val="1F497D"/>
            </w:rPr>
            <w:t>www.ped-in.gr</w:t>
          </w:r>
        </w:p>
      </w:tc>
    </w:tr>
  </w:tbl>
  <w:p w14:paraId="0E3077CC" w14:textId="1564C9E8" w:rsidR="00C50726" w:rsidRDefault="00EB0C66" w:rsidP="00FC14F5">
    <w:pPr>
      <w:pStyle w:val="a4"/>
      <w:ind w:left="-1134" w:right="-1134"/>
    </w:pPr>
    <w:r>
      <w:rPr>
        <w:noProof/>
        <w:lang w:eastAsia="en-US"/>
      </w:rPr>
      <w:drawing>
        <wp:anchor distT="0" distB="0" distL="114300" distR="114300" simplePos="0" relativeHeight="251657728" behindDoc="1" locked="0" layoutInCell="1" allowOverlap="1" wp14:anchorId="0076DD29" wp14:editId="2EECCAE5">
          <wp:simplePos x="0" y="0"/>
          <wp:positionH relativeFrom="column">
            <wp:posOffset>4721860</wp:posOffset>
          </wp:positionH>
          <wp:positionV relativeFrom="paragraph">
            <wp:posOffset>-184785</wp:posOffset>
          </wp:positionV>
          <wp:extent cx="1601470" cy="3204845"/>
          <wp:effectExtent l="0" t="0" r="0" b="0"/>
          <wp:wrapNone/>
          <wp:docPr id="35" name="Picture 35" descr="Description: Islan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sland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3204845"/>
                  </a:xfrm>
                  <a:prstGeom prst="rect">
                    <a:avLst/>
                  </a:prstGeom>
                  <a:noFill/>
                </pic:spPr>
              </pic:pic>
            </a:graphicData>
          </a:graphic>
          <wp14:sizeRelH relativeFrom="page">
            <wp14:pctWidth>0</wp14:pctWidth>
          </wp14:sizeRelH>
          <wp14:sizeRelV relativeFrom="page">
            <wp14:pctHeight>0</wp14:pctHeight>
          </wp14:sizeRelV>
        </wp:anchor>
      </w:drawing>
    </w:r>
  </w:p>
  <w:p w14:paraId="7470780A" w14:textId="77777777" w:rsidR="00C50726" w:rsidRPr="00B4286B" w:rsidRDefault="00C50726" w:rsidP="00CF5A06">
    <w:pPr>
      <w:pStyle w:val="a4"/>
      <w:ind w:left="-1134" w:right="-1134"/>
      <w:jc w:val="center"/>
      <w:rPr>
        <w:rFonts w:ascii="Verdana" w:hAnsi="Verdana"/>
        <w:b/>
        <w:color w:val="1F497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9" w:type="dxa"/>
      <w:jc w:val="center"/>
      <w:tblLook w:val="00A0" w:firstRow="1" w:lastRow="0" w:firstColumn="1" w:lastColumn="0" w:noHBand="0" w:noVBand="0"/>
    </w:tblPr>
    <w:tblGrid>
      <w:gridCol w:w="4473"/>
      <w:gridCol w:w="5306"/>
    </w:tblGrid>
    <w:tr w:rsidR="00C50726" w:rsidRPr="000A2C4F" w14:paraId="5F5BC603" w14:textId="77777777" w:rsidTr="00B4286B">
      <w:trPr>
        <w:jc w:val="center"/>
      </w:trPr>
      <w:tc>
        <w:tcPr>
          <w:tcW w:w="4473" w:type="dxa"/>
          <w:shd w:val="clear" w:color="auto" w:fill="auto"/>
        </w:tcPr>
        <w:tbl>
          <w:tblPr>
            <w:tblW w:w="4064" w:type="dxa"/>
            <w:tblBorders>
              <w:top w:val="single" w:sz="18" w:space="0" w:color="1F497D"/>
              <w:left w:val="single" w:sz="18" w:space="0" w:color="1F497D"/>
              <w:bottom w:val="single" w:sz="18" w:space="0" w:color="1F497D"/>
              <w:right w:val="single" w:sz="18" w:space="0" w:color="1F497D"/>
              <w:insideH w:val="single" w:sz="18" w:space="0" w:color="1F497D"/>
              <w:insideV w:val="single" w:sz="18" w:space="0" w:color="1F497D"/>
            </w:tblBorders>
            <w:tblCellMar>
              <w:left w:w="0" w:type="dxa"/>
              <w:right w:w="0" w:type="dxa"/>
            </w:tblCellMar>
            <w:tblLook w:val="00A0" w:firstRow="1" w:lastRow="0" w:firstColumn="1" w:lastColumn="0" w:noHBand="0" w:noVBand="0"/>
          </w:tblPr>
          <w:tblGrid>
            <w:gridCol w:w="2483"/>
            <w:gridCol w:w="1581"/>
          </w:tblGrid>
          <w:tr w:rsidR="00B4286B" w:rsidRPr="00582B81" w14:paraId="1215A686" w14:textId="77777777" w:rsidTr="00B4286B">
            <w:tc>
              <w:tcPr>
                <w:tcW w:w="2483" w:type="dxa"/>
                <w:shd w:val="clear" w:color="auto" w:fill="1F497D"/>
              </w:tcPr>
              <w:p w14:paraId="03AA226B" w14:textId="77777777" w:rsidR="00C50726" w:rsidRPr="00582B81" w:rsidRDefault="00C50726" w:rsidP="00582B81">
                <w:pPr>
                  <w:jc w:val="center"/>
                  <w:rPr>
                    <w:rFonts w:ascii="GFS Artemisia" w:hAnsi="GFS Artemisia"/>
                    <w:b/>
                    <w:color w:val="FFFFFF"/>
                    <w:sz w:val="96"/>
                  </w:rPr>
                </w:pPr>
                <w:r w:rsidRPr="00582B81">
                  <w:rPr>
                    <w:rFonts w:ascii="GFS Artemisia" w:hAnsi="GFS Artemisia"/>
                    <w:b/>
                    <w:color w:val="FFFFFF"/>
                    <w:sz w:val="96"/>
                  </w:rPr>
                  <w:t>ΠΕΔ</w:t>
                </w:r>
              </w:p>
            </w:tc>
            <w:tc>
              <w:tcPr>
                <w:tcW w:w="1581" w:type="dxa"/>
                <w:shd w:val="clear" w:color="auto" w:fill="auto"/>
              </w:tcPr>
              <w:p w14:paraId="30F7160C" w14:textId="77777777" w:rsidR="00C50726" w:rsidRPr="00582B81" w:rsidRDefault="00C50726" w:rsidP="00582B81">
                <w:pPr>
                  <w:jc w:val="center"/>
                  <w:rPr>
                    <w:rFonts w:ascii="GFS Artemisia" w:hAnsi="GFS Artemisia"/>
                    <w:b/>
                    <w:color w:val="1F497D"/>
                    <w:sz w:val="96"/>
                  </w:rPr>
                </w:pPr>
                <w:r w:rsidRPr="00582B81">
                  <w:rPr>
                    <w:rFonts w:ascii="GFS Artemisia" w:hAnsi="GFS Artemisia"/>
                    <w:b/>
                    <w:color w:val="1F497D"/>
                    <w:sz w:val="96"/>
                  </w:rPr>
                  <w:t>ΙΝ</w:t>
                </w:r>
              </w:p>
            </w:tc>
          </w:tr>
        </w:tbl>
        <w:p w14:paraId="63A22630" w14:textId="77777777" w:rsidR="00C50726" w:rsidRPr="00B4286B" w:rsidRDefault="00C50726">
          <w:pPr>
            <w:pStyle w:val="a4"/>
          </w:pPr>
        </w:p>
      </w:tc>
      <w:tc>
        <w:tcPr>
          <w:tcW w:w="5306" w:type="dxa"/>
          <w:vMerge w:val="restart"/>
          <w:shd w:val="clear" w:color="auto" w:fill="auto"/>
          <w:vAlign w:val="bottom"/>
        </w:tcPr>
        <w:p w14:paraId="5E9FF287" w14:textId="77777777" w:rsidR="00C50726" w:rsidRPr="00B35F4F" w:rsidRDefault="00C50726" w:rsidP="00B4286B">
          <w:pPr>
            <w:pStyle w:val="a4"/>
            <w:jc w:val="right"/>
            <w:rPr>
              <w:rFonts w:ascii="Tahoma" w:hAnsi="Tahoma"/>
              <w:color w:val="1F497D"/>
              <w:sz w:val="28"/>
            </w:rPr>
          </w:pPr>
          <w:proofErr w:type="spellStart"/>
          <w:r w:rsidRPr="00B35F4F">
            <w:rPr>
              <w:rFonts w:ascii="Tahoma" w:hAnsi="Tahoma"/>
              <w:b/>
              <w:smallCaps/>
              <w:color w:val="1F497D"/>
              <w:sz w:val="28"/>
            </w:rPr>
            <w:t>Π</w:t>
          </w:r>
          <w:r w:rsidRPr="00B35F4F">
            <w:rPr>
              <w:rFonts w:ascii="Tahoma" w:hAnsi="Tahoma"/>
              <w:smallCaps/>
              <w:color w:val="1F497D"/>
              <w:sz w:val="28"/>
            </w:rPr>
            <w:t>εριφερειακη</w:t>
          </w:r>
          <w:proofErr w:type="spellEnd"/>
          <w:r w:rsidRPr="00B35F4F">
            <w:rPr>
              <w:rFonts w:ascii="Tahoma" w:hAnsi="Tahoma"/>
              <w:smallCaps/>
              <w:color w:val="1F497D"/>
              <w:sz w:val="28"/>
            </w:rPr>
            <w:t xml:space="preserve"> </w:t>
          </w:r>
          <w:proofErr w:type="spellStart"/>
          <w:r w:rsidRPr="00B35F4F">
            <w:rPr>
              <w:rFonts w:ascii="Tahoma" w:hAnsi="Tahoma"/>
              <w:b/>
              <w:smallCaps/>
              <w:color w:val="1F497D"/>
              <w:sz w:val="28"/>
            </w:rPr>
            <w:t>Ε</w:t>
          </w:r>
          <w:r w:rsidRPr="00B35F4F">
            <w:rPr>
              <w:rFonts w:ascii="Tahoma" w:hAnsi="Tahoma"/>
              <w:smallCaps/>
              <w:color w:val="1F497D"/>
              <w:sz w:val="28"/>
            </w:rPr>
            <w:t>νωση</w:t>
          </w:r>
          <w:proofErr w:type="spellEnd"/>
          <w:r w:rsidRPr="00B35F4F">
            <w:rPr>
              <w:rFonts w:ascii="Tahoma" w:hAnsi="Tahoma"/>
              <w:smallCaps/>
              <w:color w:val="1F497D"/>
              <w:sz w:val="28"/>
            </w:rPr>
            <w:t xml:space="preserve"> </w:t>
          </w:r>
          <w:proofErr w:type="spellStart"/>
          <w:r w:rsidRPr="00B35F4F">
            <w:rPr>
              <w:rFonts w:ascii="Tahoma" w:hAnsi="Tahoma"/>
              <w:b/>
              <w:smallCaps/>
              <w:color w:val="1F497D"/>
              <w:sz w:val="28"/>
            </w:rPr>
            <w:t>Δ</w:t>
          </w:r>
          <w:r w:rsidRPr="00B35F4F">
            <w:rPr>
              <w:rFonts w:ascii="Tahoma" w:hAnsi="Tahoma"/>
              <w:smallCaps/>
              <w:color w:val="1F497D"/>
              <w:sz w:val="28"/>
            </w:rPr>
            <w:t>ημων</w:t>
          </w:r>
          <w:proofErr w:type="spellEnd"/>
          <w:r w:rsidRPr="00B35F4F">
            <w:rPr>
              <w:rFonts w:ascii="Tahoma" w:hAnsi="Tahoma"/>
              <w:smallCaps/>
              <w:color w:val="1F497D"/>
              <w:sz w:val="28"/>
            </w:rPr>
            <w:t xml:space="preserve"> </w:t>
          </w:r>
          <w:proofErr w:type="spellStart"/>
          <w:r w:rsidRPr="00B35F4F">
            <w:rPr>
              <w:rFonts w:ascii="Tahoma" w:hAnsi="Tahoma"/>
              <w:b/>
              <w:smallCaps/>
              <w:color w:val="1F497D"/>
              <w:sz w:val="28"/>
            </w:rPr>
            <w:t>Ι</w:t>
          </w:r>
          <w:r w:rsidRPr="00B35F4F">
            <w:rPr>
              <w:rFonts w:ascii="Tahoma" w:hAnsi="Tahoma"/>
              <w:smallCaps/>
              <w:color w:val="1F497D"/>
              <w:sz w:val="28"/>
            </w:rPr>
            <w:t>ονιων</w:t>
          </w:r>
          <w:proofErr w:type="spellEnd"/>
          <w:r w:rsidRPr="00B35F4F">
            <w:rPr>
              <w:rFonts w:ascii="Tahoma" w:hAnsi="Tahoma"/>
              <w:smallCaps/>
              <w:color w:val="1F497D"/>
              <w:sz w:val="28"/>
            </w:rPr>
            <w:t xml:space="preserve"> </w:t>
          </w:r>
          <w:proofErr w:type="spellStart"/>
          <w:r w:rsidRPr="00B35F4F">
            <w:rPr>
              <w:rFonts w:ascii="Tahoma" w:hAnsi="Tahoma"/>
              <w:b/>
              <w:smallCaps/>
              <w:color w:val="1F497D"/>
              <w:sz w:val="28"/>
            </w:rPr>
            <w:t>Ν</w:t>
          </w:r>
          <w:r w:rsidRPr="00B35F4F">
            <w:rPr>
              <w:rFonts w:ascii="Tahoma" w:hAnsi="Tahoma"/>
              <w:smallCaps/>
              <w:color w:val="1F497D"/>
              <w:sz w:val="28"/>
            </w:rPr>
            <w:t>ησων</w:t>
          </w:r>
          <w:proofErr w:type="spellEnd"/>
        </w:p>
        <w:p w14:paraId="3927FEE2" w14:textId="77777777" w:rsidR="00C50726" w:rsidRPr="00B35F4F" w:rsidRDefault="00B35F4F" w:rsidP="00B4286B">
          <w:pPr>
            <w:pStyle w:val="a4"/>
            <w:spacing w:before="60"/>
            <w:jc w:val="right"/>
            <w:rPr>
              <w:rFonts w:ascii="Arial" w:hAnsi="Arial"/>
              <w:color w:val="1F497D"/>
              <w:sz w:val="20"/>
            </w:rPr>
          </w:pPr>
          <w:r>
            <w:rPr>
              <w:rFonts w:ascii="Arial" w:hAnsi="Arial"/>
              <w:color w:val="1F497D"/>
              <w:sz w:val="20"/>
            </w:rPr>
            <w:t>Λεωφόρος Αλεξάνδρας 13</w:t>
          </w:r>
          <w:r w:rsidR="00C50726" w:rsidRPr="00B35F4F">
            <w:rPr>
              <w:rFonts w:ascii="Arial" w:hAnsi="Arial"/>
              <w:color w:val="1F497D"/>
              <w:sz w:val="20"/>
            </w:rPr>
            <w:t>, Τ.Κ. 49100, Κέρκυρα</w:t>
          </w:r>
        </w:p>
        <w:p w14:paraId="4E69F5C6" w14:textId="77777777" w:rsidR="00C50726" w:rsidRPr="00017CBE" w:rsidRDefault="00C50726" w:rsidP="00B4286B">
          <w:pPr>
            <w:pStyle w:val="a4"/>
            <w:spacing w:before="60"/>
            <w:jc w:val="right"/>
            <w:rPr>
              <w:rFonts w:ascii="Arial" w:hAnsi="Arial"/>
              <w:color w:val="1F497D"/>
              <w:sz w:val="18"/>
              <w:lang w:val="en-US"/>
            </w:rPr>
          </w:pPr>
          <w:proofErr w:type="spellStart"/>
          <w:r w:rsidRPr="00B4286B">
            <w:rPr>
              <w:rFonts w:ascii="Arial" w:hAnsi="Arial"/>
              <w:i/>
              <w:color w:val="1F497D"/>
              <w:sz w:val="18"/>
            </w:rPr>
            <w:t>Τηλ</w:t>
          </w:r>
          <w:proofErr w:type="spellEnd"/>
          <w:r w:rsidRPr="00017CBE">
            <w:rPr>
              <w:rFonts w:ascii="Arial" w:hAnsi="Arial"/>
              <w:i/>
              <w:color w:val="1F497D"/>
              <w:sz w:val="18"/>
              <w:lang w:val="en-US"/>
            </w:rPr>
            <w:t>:</w:t>
          </w:r>
          <w:r w:rsidRPr="00017CBE">
            <w:rPr>
              <w:rFonts w:ascii="Arial" w:hAnsi="Arial"/>
              <w:color w:val="1F497D"/>
              <w:sz w:val="18"/>
              <w:lang w:val="en-US"/>
            </w:rPr>
            <w:t xml:space="preserve"> 26610</w:t>
          </w:r>
          <w:r w:rsidR="004B1554" w:rsidRPr="00017CBE">
            <w:rPr>
              <w:rFonts w:ascii="Arial" w:hAnsi="Arial"/>
              <w:color w:val="1F497D"/>
              <w:sz w:val="18"/>
              <w:lang w:val="en-US"/>
            </w:rPr>
            <w:t>-</w:t>
          </w:r>
          <w:r w:rsidRPr="00017CBE">
            <w:rPr>
              <w:rFonts w:ascii="Arial" w:hAnsi="Arial"/>
              <w:color w:val="1F497D"/>
              <w:sz w:val="18"/>
              <w:lang w:val="en-US"/>
            </w:rPr>
            <w:t xml:space="preserve">49008, </w:t>
          </w:r>
          <w:r w:rsidR="006C297D" w:rsidRPr="00017CBE">
            <w:rPr>
              <w:rFonts w:ascii="Arial" w:hAnsi="Arial"/>
              <w:i/>
              <w:color w:val="1F497D"/>
              <w:sz w:val="18"/>
              <w:lang w:val="en-US"/>
            </w:rPr>
            <w:t>Fax:</w:t>
          </w:r>
          <w:r w:rsidR="006C297D" w:rsidRPr="00017CBE">
            <w:rPr>
              <w:rFonts w:ascii="Arial" w:hAnsi="Arial"/>
              <w:color w:val="1F497D"/>
              <w:sz w:val="18"/>
              <w:lang w:val="en-US"/>
            </w:rPr>
            <w:t xml:space="preserve"> 2661081823</w:t>
          </w:r>
        </w:p>
        <w:p w14:paraId="52068652" w14:textId="77777777" w:rsidR="00C50726" w:rsidRPr="00017CBE" w:rsidRDefault="00C50726" w:rsidP="00B4286B">
          <w:pPr>
            <w:pStyle w:val="a4"/>
            <w:spacing w:before="60"/>
            <w:jc w:val="right"/>
            <w:rPr>
              <w:rFonts w:ascii="Arial" w:hAnsi="Arial"/>
              <w:color w:val="1F497D"/>
              <w:sz w:val="16"/>
              <w:lang w:val="en-US"/>
            </w:rPr>
          </w:pPr>
          <w:r w:rsidRPr="00017CBE">
            <w:rPr>
              <w:rFonts w:ascii="Arial" w:hAnsi="Arial"/>
              <w:i/>
              <w:color w:val="1F497D"/>
              <w:sz w:val="18"/>
              <w:lang w:val="en-US"/>
            </w:rPr>
            <w:t>Email:</w:t>
          </w:r>
          <w:r w:rsidRPr="00017CBE">
            <w:rPr>
              <w:rFonts w:ascii="Arial" w:hAnsi="Arial"/>
              <w:color w:val="1F497D"/>
              <w:sz w:val="18"/>
              <w:lang w:val="en-US"/>
            </w:rPr>
            <w:t xml:space="preserve"> info@ped-in.gr</w:t>
          </w:r>
        </w:p>
      </w:tc>
    </w:tr>
    <w:tr w:rsidR="00C50726" w:rsidRPr="00B4286B" w14:paraId="433C8C51" w14:textId="77777777" w:rsidTr="00B4286B">
      <w:trPr>
        <w:jc w:val="center"/>
      </w:trPr>
      <w:tc>
        <w:tcPr>
          <w:tcW w:w="4473" w:type="dxa"/>
          <w:shd w:val="clear" w:color="auto" w:fill="auto"/>
        </w:tcPr>
        <w:p w14:paraId="5EC85334" w14:textId="77777777" w:rsidR="00C50726" w:rsidRPr="00B4286B" w:rsidRDefault="00C50726" w:rsidP="00B4286B">
          <w:pPr>
            <w:spacing w:before="120"/>
            <w:rPr>
              <w:rFonts w:ascii="Tahoma Bold" w:hAnsi="Tahoma Bold"/>
              <w:b/>
              <w:color w:val="1F497D"/>
              <w:sz w:val="28"/>
            </w:rPr>
          </w:pPr>
          <w:r w:rsidRPr="00B4286B">
            <w:rPr>
              <w:rFonts w:ascii="Tahoma Bold" w:hAnsi="Tahoma Bold"/>
              <w:b/>
              <w:color w:val="1F497D"/>
              <w:spacing w:val="140"/>
              <w:sz w:val="28"/>
            </w:rPr>
            <w:t>www.ped-in.g</w:t>
          </w:r>
          <w:r w:rsidRPr="00B4286B">
            <w:rPr>
              <w:rFonts w:ascii="Tahoma Bold" w:hAnsi="Tahoma Bold"/>
              <w:b/>
              <w:color w:val="1F497D"/>
              <w:sz w:val="28"/>
            </w:rPr>
            <w:t>r</w:t>
          </w:r>
        </w:p>
      </w:tc>
      <w:tc>
        <w:tcPr>
          <w:tcW w:w="5306" w:type="dxa"/>
          <w:vMerge/>
          <w:shd w:val="clear" w:color="auto" w:fill="auto"/>
          <w:vAlign w:val="bottom"/>
        </w:tcPr>
        <w:p w14:paraId="462CE43B" w14:textId="77777777" w:rsidR="00C50726" w:rsidRPr="00B4286B" w:rsidRDefault="00C50726" w:rsidP="00B4286B">
          <w:pPr>
            <w:pStyle w:val="a4"/>
            <w:ind w:left="210"/>
            <w:rPr>
              <w:b/>
              <w:color w:val="1F497D"/>
            </w:rPr>
          </w:pPr>
        </w:p>
      </w:tc>
    </w:tr>
  </w:tbl>
  <w:p w14:paraId="04DFD3F3" w14:textId="77777777" w:rsidR="00C50726" w:rsidRPr="00591190" w:rsidRDefault="00C50726" w:rsidP="0008166F">
    <w:pPr>
      <w:pStyle w:val="a4"/>
      <w:ind w:left="-1134" w:right="-1134"/>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4AA9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6B42CE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DBECA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D38AF8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110E0F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AE6C9E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200F1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06F4C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AAA90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68893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2"/>
    <w:multiLevelType w:val="multilevel"/>
    <w:tmpl w:val="00000002"/>
    <w:lvl w:ilvl="0">
      <w:start w:val="1"/>
      <w:numFmt w:val="bullet"/>
      <w:lvlText w:val=""/>
      <w:lvlJc w:val="left"/>
      <w:pPr>
        <w:tabs>
          <w:tab w:val="num" w:pos="751"/>
        </w:tabs>
        <w:ind w:left="751" w:hanging="360"/>
      </w:pPr>
      <w:rPr>
        <w:rFonts w:ascii="Wingdings 2" w:hAnsi="Wingdings 2" w:cs="OpenSymbol"/>
      </w:rPr>
    </w:lvl>
    <w:lvl w:ilvl="1">
      <w:start w:val="1"/>
      <w:numFmt w:val="bullet"/>
      <w:lvlText w:val="◦"/>
      <w:lvlJc w:val="left"/>
      <w:pPr>
        <w:tabs>
          <w:tab w:val="num" w:pos="1111"/>
        </w:tabs>
        <w:ind w:left="1111" w:hanging="360"/>
      </w:pPr>
      <w:rPr>
        <w:rFonts w:ascii="OpenSymbol" w:hAnsi="OpenSymbol" w:cs="OpenSymbol"/>
      </w:rPr>
    </w:lvl>
    <w:lvl w:ilvl="2">
      <w:start w:val="1"/>
      <w:numFmt w:val="bullet"/>
      <w:lvlText w:val="▪"/>
      <w:lvlJc w:val="left"/>
      <w:pPr>
        <w:tabs>
          <w:tab w:val="num" w:pos="1471"/>
        </w:tabs>
        <w:ind w:left="1471" w:hanging="360"/>
      </w:pPr>
      <w:rPr>
        <w:rFonts w:ascii="OpenSymbol" w:hAnsi="OpenSymbol" w:cs="OpenSymbol"/>
      </w:rPr>
    </w:lvl>
    <w:lvl w:ilvl="3">
      <w:start w:val="1"/>
      <w:numFmt w:val="bullet"/>
      <w:lvlText w:val=""/>
      <w:lvlJc w:val="left"/>
      <w:pPr>
        <w:tabs>
          <w:tab w:val="num" w:pos="1831"/>
        </w:tabs>
        <w:ind w:left="1831" w:hanging="360"/>
      </w:pPr>
      <w:rPr>
        <w:rFonts w:ascii="Wingdings 2" w:hAnsi="Wingdings 2" w:cs="OpenSymbol"/>
      </w:rPr>
    </w:lvl>
    <w:lvl w:ilvl="4">
      <w:start w:val="1"/>
      <w:numFmt w:val="bullet"/>
      <w:lvlText w:val="◦"/>
      <w:lvlJc w:val="left"/>
      <w:pPr>
        <w:tabs>
          <w:tab w:val="num" w:pos="2191"/>
        </w:tabs>
        <w:ind w:left="2191" w:hanging="360"/>
      </w:pPr>
      <w:rPr>
        <w:rFonts w:ascii="OpenSymbol" w:hAnsi="OpenSymbol" w:cs="OpenSymbol"/>
      </w:rPr>
    </w:lvl>
    <w:lvl w:ilvl="5">
      <w:start w:val="1"/>
      <w:numFmt w:val="bullet"/>
      <w:lvlText w:val="▪"/>
      <w:lvlJc w:val="left"/>
      <w:pPr>
        <w:tabs>
          <w:tab w:val="num" w:pos="2551"/>
        </w:tabs>
        <w:ind w:left="2551" w:hanging="360"/>
      </w:pPr>
      <w:rPr>
        <w:rFonts w:ascii="OpenSymbol" w:hAnsi="OpenSymbol" w:cs="OpenSymbol"/>
      </w:rPr>
    </w:lvl>
    <w:lvl w:ilvl="6">
      <w:start w:val="1"/>
      <w:numFmt w:val="bullet"/>
      <w:lvlText w:val=""/>
      <w:lvlJc w:val="left"/>
      <w:pPr>
        <w:tabs>
          <w:tab w:val="num" w:pos="2911"/>
        </w:tabs>
        <w:ind w:left="2911" w:hanging="360"/>
      </w:pPr>
      <w:rPr>
        <w:rFonts w:ascii="Wingdings 2" w:hAnsi="Wingdings 2" w:cs="OpenSymbol"/>
      </w:rPr>
    </w:lvl>
    <w:lvl w:ilvl="7">
      <w:start w:val="1"/>
      <w:numFmt w:val="bullet"/>
      <w:lvlText w:val="◦"/>
      <w:lvlJc w:val="left"/>
      <w:pPr>
        <w:tabs>
          <w:tab w:val="num" w:pos="3271"/>
        </w:tabs>
        <w:ind w:left="3271" w:hanging="360"/>
      </w:pPr>
      <w:rPr>
        <w:rFonts w:ascii="OpenSymbol" w:hAnsi="OpenSymbol" w:cs="OpenSymbol"/>
      </w:rPr>
    </w:lvl>
    <w:lvl w:ilvl="8">
      <w:start w:val="1"/>
      <w:numFmt w:val="bullet"/>
      <w:lvlText w:val="▪"/>
      <w:lvlJc w:val="left"/>
      <w:pPr>
        <w:tabs>
          <w:tab w:val="num" w:pos="3631"/>
        </w:tabs>
        <w:ind w:left="3631" w:hanging="360"/>
      </w:pPr>
      <w:rPr>
        <w:rFonts w:ascii="OpenSymbol" w:hAnsi="OpenSymbol" w:cs="OpenSymbol"/>
      </w:rPr>
    </w:lvl>
  </w:abstractNum>
  <w:abstractNum w:abstractNumId="12" w15:restartNumberingAfterBreak="0">
    <w:nsid w:val="00000003"/>
    <w:multiLevelType w:val="multilevel"/>
    <w:tmpl w:val="00000003"/>
    <w:lvl w:ilvl="0">
      <w:start w:val="1"/>
      <w:numFmt w:val="bullet"/>
      <w:lvlText w:val=""/>
      <w:lvlJc w:val="left"/>
      <w:pPr>
        <w:tabs>
          <w:tab w:val="num" w:pos="782"/>
        </w:tabs>
        <w:ind w:left="782" w:hanging="360"/>
      </w:pPr>
      <w:rPr>
        <w:rFonts w:ascii="Wingdings 2" w:hAnsi="Wingdings 2" w:cs="OpenSymbol"/>
      </w:rPr>
    </w:lvl>
    <w:lvl w:ilvl="1">
      <w:start w:val="1"/>
      <w:numFmt w:val="bullet"/>
      <w:lvlText w:val="◦"/>
      <w:lvlJc w:val="left"/>
      <w:pPr>
        <w:tabs>
          <w:tab w:val="num" w:pos="1142"/>
        </w:tabs>
        <w:ind w:left="1142" w:hanging="360"/>
      </w:pPr>
      <w:rPr>
        <w:rFonts w:ascii="OpenSymbol" w:hAnsi="OpenSymbol" w:cs="OpenSymbol"/>
      </w:rPr>
    </w:lvl>
    <w:lvl w:ilvl="2">
      <w:start w:val="1"/>
      <w:numFmt w:val="bullet"/>
      <w:lvlText w:val="▪"/>
      <w:lvlJc w:val="left"/>
      <w:pPr>
        <w:tabs>
          <w:tab w:val="num" w:pos="1502"/>
        </w:tabs>
        <w:ind w:left="1502" w:hanging="360"/>
      </w:pPr>
      <w:rPr>
        <w:rFonts w:ascii="OpenSymbol" w:hAnsi="OpenSymbol" w:cs="OpenSymbol"/>
      </w:rPr>
    </w:lvl>
    <w:lvl w:ilvl="3">
      <w:start w:val="1"/>
      <w:numFmt w:val="bullet"/>
      <w:lvlText w:val=""/>
      <w:lvlJc w:val="left"/>
      <w:pPr>
        <w:tabs>
          <w:tab w:val="num" w:pos="1862"/>
        </w:tabs>
        <w:ind w:left="1862" w:hanging="360"/>
      </w:pPr>
      <w:rPr>
        <w:rFonts w:ascii="Wingdings 2" w:hAnsi="Wingdings 2" w:cs="OpenSymbol"/>
      </w:rPr>
    </w:lvl>
    <w:lvl w:ilvl="4">
      <w:start w:val="1"/>
      <w:numFmt w:val="bullet"/>
      <w:lvlText w:val="◦"/>
      <w:lvlJc w:val="left"/>
      <w:pPr>
        <w:tabs>
          <w:tab w:val="num" w:pos="2222"/>
        </w:tabs>
        <w:ind w:left="2222" w:hanging="360"/>
      </w:pPr>
      <w:rPr>
        <w:rFonts w:ascii="OpenSymbol" w:hAnsi="OpenSymbol" w:cs="OpenSymbol"/>
      </w:rPr>
    </w:lvl>
    <w:lvl w:ilvl="5">
      <w:start w:val="1"/>
      <w:numFmt w:val="bullet"/>
      <w:lvlText w:val="▪"/>
      <w:lvlJc w:val="left"/>
      <w:pPr>
        <w:tabs>
          <w:tab w:val="num" w:pos="2582"/>
        </w:tabs>
        <w:ind w:left="2582" w:hanging="360"/>
      </w:pPr>
      <w:rPr>
        <w:rFonts w:ascii="OpenSymbol" w:hAnsi="OpenSymbol" w:cs="OpenSymbol"/>
      </w:rPr>
    </w:lvl>
    <w:lvl w:ilvl="6">
      <w:start w:val="1"/>
      <w:numFmt w:val="bullet"/>
      <w:lvlText w:val=""/>
      <w:lvlJc w:val="left"/>
      <w:pPr>
        <w:tabs>
          <w:tab w:val="num" w:pos="2942"/>
        </w:tabs>
        <w:ind w:left="2942" w:hanging="360"/>
      </w:pPr>
      <w:rPr>
        <w:rFonts w:ascii="Wingdings 2" w:hAnsi="Wingdings 2" w:cs="OpenSymbol"/>
      </w:rPr>
    </w:lvl>
    <w:lvl w:ilvl="7">
      <w:start w:val="1"/>
      <w:numFmt w:val="bullet"/>
      <w:lvlText w:val="◦"/>
      <w:lvlJc w:val="left"/>
      <w:pPr>
        <w:tabs>
          <w:tab w:val="num" w:pos="3302"/>
        </w:tabs>
        <w:ind w:left="3302" w:hanging="360"/>
      </w:pPr>
      <w:rPr>
        <w:rFonts w:ascii="OpenSymbol" w:hAnsi="OpenSymbol" w:cs="OpenSymbol"/>
      </w:rPr>
    </w:lvl>
    <w:lvl w:ilvl="8">
      <w:start w:val="1"/>
      <w:numFmt w:val="bullet"/>
      <w:lvlText w:val="▪"/>
      <w:lvlJc w:val="left"/>
      <w:pPr>
        <w:tabs>
          <w:tab w:val="num" w:pos="3662"/>
        </w:tabs>
        <w:ind w:left="3662" w:hanging="360"/>
      </w:pPr>
      <w:rPr>
        <w:rFonts w:ascii="OpenSymbol" w:hAnsi="OpenSymbol" w:cs="OpenSymbol"/>
      </w:rPr>
    </w:lvl>
  </w:abstractNum>
  <w:abstractNum w:abstractNumId="13"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25B14B5"/>
    <w:multiLevelType w:val="hybridMultilevel"/>
    <w:tmpl w:val="46EAF4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E403EDC"/>
    <w:multiLevelType w:val="hybridMultilevel"/>
    <w:tmpl w:val="9D124A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A052020"/>
    <w:multiLevelType w:val="hybridMultilevel"/>
    <w:tmpl w:val="4DEE14FC"/>
    <w:lvl w:ilvl="0" w:tplc="60145232">
      <w:numFmt w:val="bullet"/>
      <w:lvlText w:val="-"/>
      <w:lvlJc w:val="left"/>
      <w:pPr>
        <w:ind w:left="55" w:hanging="180"/>
      </w:pPr>
      <w:rPr>
        <w:rFonts w:ascii="Times New Roman" w:eastAsia="Times New Roman" w:hAnsi="Times New Roman" w:cs="Times New Roman" w:hint="default"/>
        <w:w w:val="99"/>
        <w:sz w:val="20"/>
        <w:szCs w:val="20"/>
        <w:lang w:val="el-GR" w:eastAsia="el-GR" w:bidi="el-GR"/>
      </w:rPr>
    </w:lvl>
    <w:lvl w:ilvl="1" w:tplc="BA560E12">
      <w:numFmt w:val="bullet"/>
      <w:lvlText w:val="•"/>
      <w:lvlJc w:val="left"/>
      <w:pPr>
        <w:ind w:left="1017" w:hanging="180"/>
      </w:pPr>
      <w:rPr>
        <w:rFonts w:hint="default"/>
        <w:lang w:val="el-GR" w:eastAsia="el-GR" w:bidi="el-GR"/>
      </w:rPr>
    </w:lvl>
    <w:lvl w:ilvl="2" w:tplc="48961F4A">
      <w:numFmt w:val="bullet"/>
      <w:lvlText w:val="•"/>
      <w:lvlJc w:val="left"/>
      <w:pPr>
        <w:ind w:left="1975" w:hanging="180"/>
      </w:pPr>
      <w:rPr>
        <w:rFonts w:hint="default"/>
        <w:lang w:val="el-GR" w:eastAsia="el-GR" w:bidi="el-GR"/>
      </w:rPr>
    </w:lvl>
    <w:lvl w:ilvl="3" w:tplc="DAEAEDC2">
      <w:numFmt w:val="bullet"/>
      <w:lvlText w:val="•"/>
      <w:lvlJc w:val="left"/>
      <w:pPr>
        <w:ind w:left="2933" w:hanging="180"/>
      </w:pPr>
      <w:rPr>
        <w:rFonts w:hint="default"/>
        <w:lang w:val="el-GR" w:eastAsia="el-GR" w:bidi="el-GR"/>
      </w:rPr>
    </w:lvl>
    <w:lvl w:ilvl="4" w:tplc="BEFC7698">
      <w:numFmt w:val="bullet"/>
      <w:lvlText w:val="•"/>
      <w:lvlJc w:val="left"/>
      <w:pPr>
        <w:ind w:left="3891" w:hanging="180"/>
      </w:pPr>
      <w:rPr>
        <w:rFonts w:hint="default"/>
        <w:lang w:val="el-GR" w:eastAsia="el-GR" w:bidi="el-GR"/>
      </w:rPr>
    </w:lvl>
    <w:lvl w:ilvl="5" w:tplc="233CFB7E">
      <w:numFmt w:val="bullet"/>
      <w:lvlText w:val="•"/>
      <w:lvlJc w:val="left"/>
      <w:pPr>
        <w:ind w:left="4849" w:hanging="180"/>
      </w:pPr>
      <w:rPr>
        <w:rFonts w:hint="default"/>
        <w:lang w:val="el-GR" w:eastAsia="el-GR" w:bidi="el-GR"/>
      </w:rPr>
    </w:lvl>
    <w:lvl w:ilvl="6" w:tplc="BFE6670E">
      <w:numFmt w:val="bullet"/>
      <w:lvlText w:val="•"/>
      <w:lvlJc w:val="left"/>
      <w:pPr>
        <w:ind w:left="5806" w:hanging="180"/>
      </w:pPr>
      <w:rPr>
        <w:rFonts w:hint="default"/>
        <w:lang w:val="el-GR" w:eastAsia="el-GR" w:bidi="el-GR"/>
      </w:rPr>
    </w:lvl>
    <w:lvl w:ilvl="7" w:tplc="1278FC7E">
      <w:numFmt w:val="bullet"/>
      <w:lvlText w:val="•"/>
      <w:lvlJc w:val="left"/>
      <w:pPr>
        <w:ind w:left="6764" w:hanging="180"/>
      </w:pPr>
      <w:rPr>
        <w:rFonts w:hint="default"/>
        <w:lang w:val="el-GR" w:eastAsia="el-GR" w:bidi="el-GR"/>
      </w:rPr>
    </w:lvl>
    <w:lvl w:ilvl="8" w:tplc="F320A2DA">
      <w:numFmt w:val="bullet"/>
      <w:lvlText w:val="•"/>
      <w:lvlJc w:val="left"/>
      <w:pPr>
        <w:ind w:left="7722" w:hanging="180"/>
      </w:pPr>
      <w:rPr>
        <w:rFonts w:hint="default"/>
        <w:lang w:val="el-GR" w:eastAsia="el-GR" w:bidi="el-GR"/>
      </w:rPr>
    </w:lvl>
  </w:abstractNum>
  <w:abstractNum w:abstractNumId="17" w15:restartNumberingAfterBreak="0">
    <w:nsid w:val="4BCA3D90"/>
    <w:multiLevelType w:val="hybridMultilevel"/>
    <w:tmpl w:val="EADCA9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E0F3E2E"/>
    <w:multiLevelType w:val="hybridMultilevel"/>
    <w:tmpl w:val="380ED8AA"/>
    <w:lvl w:ilvl="0" w:tplc="97365904">
      <w:numFmt w:val="bullet"/>
      <w:lvlText w:val="-"/>
      <w:lvlJc w:val="left"/>
      <w:pPr>
        <w:ind w:left="55" w:hanging="113"/>
      </w:pPr>
      <w:rPr>
        <w:rFonts w:ascii="Times New Roman" w:eastAsia="Times New Roman" w:hAnsi="Times New Roman" w:cs="Times New Roman" w:hint="default"/>
        <w:w w:val="99"/>
        <w:sz w:val="20"/>
        <w:szCs w:val="20"/>
        <w:lang w:val="el-GR" w:eastAsia="el-GR" w:bidi="el-GR"/>
      </w:rPr>
    </w:lvl>
    <w:lvl w:ilvl="1" w:tplc="612A164C">
      <w:numFmt w:val="bullet"/>
      <w:lvlText w:val="•"/>
      <w:lvlJc w:val="left"/>
      <w:pPr>
        <w:ind w:left="1017" w:hanging="113"/>
      </w:pPr>
      <w:rPr>
        <w:rFonts w:hint="default"/>
        <w:lang w:val="el-GR" w:eastAsia="el-GR" w:bidi="el-GR"/>
      </w:rPr>
    </w:lvl>
    <w:lvl w:ilvl="2" w:tplc="E37E1D2A">
      <w:numFmt w:val="bullet"/>
      <w:lvlText w:val="•"/>
      <w:lvlJc w:val="left"/>
      <w:pPr>
        <w:ind w:left="1975" w:hanging="113"/>
      </w:pPr>
      <w:rPr>
        <w:rFonts w:hint="default"/>
        <w:lang w:val="el-GR" w:eastAsia="el-GR" w:bidi="el-GR"/>
      </w:rPr>
    </w:lvl>
    <w:lvl w:ilvl="3" w:tplc="3AE0FD74">
      <w:numFmt w:val="bullet"/>
      <w:lvlText w:val="•"/>
      <w:lvlJc w:val="left"/>
      <w:pPr>
        <w:ind w:left="2933" w:hanging="113"/>
      </w:pPr>
      <w:rPr>
        <w:rFonts w:hint="default"/>
        <w:lang w:val="el-GR" w:eastAsia="el-GR" w:bidi="el-GR"/>
      </w:rPr>
    </w:lvl>
    <w:lvl w:ilvl="4" w:tplc="EA8818EC">
      <w:numFmt w:val="bullet"/>
      <w:lvlText w:val="•"/>
      <w:lvlJc w:val="left"/>
      <w:pPr>
        <w:ind w:left="3891" w:hanging="113"/>
      </w:pPr>
      <w:rPr>
        <w:rFonts w:hint="default"/>
        <w:lang w:val="el-GR" w:eastAsia="el-GR" w:bidi="el-GR"/>
      </w:rPr>
    </w:lvl>
    <w:lvl w:ilvl="5" w:tplc="5FA00C3E">
      <w:numFmt w:val="bullet"/>
      <w:lvlText w:val="•"/>
      <w:lvlJc w:val="left"/>
      <w:pPr>
        <w:ind w:left="4849" w:hanging="113"/>
      </w:pPr>
      <w:rPr>
        <w:rFonts w:hint="default"/>
        <w:lang w:val="el-GR" w:eastAsia="el-GR" w:bidi="el-GR"/>
      </w:rPr>
    </w:lvl>
    <w:lvl w:ilvl="6" w:tplc="FC666D88">
      <w:numFmt w:val="bullet"/>
      <w:lvlText w:val="•"/>
      <w:lvlJc w:val="left"/>
      <w:pPr>
        <w:ind w:left="5806" w:hanging="113"/>
      </w:pPr>
      <w:rPr>
        <w:rFonts w:hint="default"/>
        <w:lang w:val="el-GR" w:eastAsia="el-GR" w:bidi="el-GR"/>
      </w:rPr>
    </w:lvl>
    <w:lvl w:ilvl="7" w:tplc="92762C7C">
      <w:numFmt w:val="bullet"/>
      <w:lvlText w:val="•"/>
      <w:lvlJc w:val="left"/>
      <w:pPr>
        <w:ind w:left="6764" w:hanging="113"/>
      </w:pPr>
      <w:rPr>
        <w:rFonts w:hint="default"/>
        <w:lang w:val="el-GR" w:eastAsia="el-GR" w:bidi="el-GR"/>
      </w:rPr>
    </w:lvl>
    <w:lvl w:ilvl="8" w:tplc="FCD2B0C8">
      <w:numFmt w:val="bullet"/>
      <w:lvlText w:val="•"/>
      <w:lvlJc w:val="left"/>
      <w:pPr>
        <w:ind w:left="7722" w:hanging="113"/>
      </w:pPr>
      <w:rPr>
        <w:rFonts w:hint="default"/>
        <w:lang w:val="el-GR" w:eastAsia="el-GR" w:bidi="el-GR"/>
      </w:rPr>
    </w:lvl>
  </w:abstractNum>
  <w:abstractNum w:abstractNumId="19" w15:restartNumberingAfterBreak="0">
    <w:nsid w:val="60C70307"/>
    <w:multiLevelType w:val="hybridMultilevel"/>
    <w:tmpl w:val="87F66C78"/>
    <w:lvl w:ilvl="0" w:tplc="52C608AC">
      <w:start w:val="1"/>
      <w:numFmt w:val="decimal"/>
      <w:lvlText w:val="%1."/>
      <w:lvlJc w:val="left"/>
      <w:pPr>
        <w:ind w:left="720" w:hanging="360"/>
      </w:pPr>
      <w:rPr>
        <w:rFonts w:hint="default"/>
        <w:u w:color="FFFF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4D500A"/>
    <w:multiLevelType w:val="hybridMultilevel"/>
    <w:tmpl w:val="AF889286"/>
    <w:lvl w:ilvl="0" w:tplc="52C608AC">
      <w:start w:val="1"/>
      <w:numFmt w:val="decimal"/>
      <w:lvlText w:val="%1."/>
      <w:lvlJc w:val="left"/>
      <w:pPr>
        <w:ind w:left="720" w:hanging="360"/>
      </w:pPr>
      <w:rPr>
        <w:rFonts w:hint="default"/>
        <w:u w:color="FFFF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9597011">
    <w:abstractNumId w:val="10"/>
  </w:num>
  <w:num w:numId="2" w16cid:durableId="1894266111">
    <w:abstractNumId w:val="11"/>
  </w:num>
  <w:num w:numId="3" w16cid:durableId="2054839667">
    <w:abstractNumId w:val="12"/>
  </w:num>
  <w:num w:numId="4" w16cid:durableId="961378315">
    <w:abstractNumId w:val="8"/>
  </w:num>
  <w:num w:numId="5" w16cid:durableId="912274540">
    <w:abstractNumId w:val="3"/>
  </w:num>
  <w:num w:numId="6" w16cid:durableId="930235766">
    <w:abstractNumId w:val="2"/>
  </w:num>
  <w:num w:numId="7" w16cid:durableId="1088118881">
    <w:abstractNumId w:val="1"/>
  </w:num>
  <w:num w:numId="8" w16cid:durableId="163782773">
    <w:abstractNumId w:val="0"/>
  </w:num>
  <w:num w:numId="9" w16cid:durableId="1244796087">
    <w:abstractNumId w:val="9"/>
  </w:num>
  <w:num w:numId="10" w16cid:durableId="656421028">
    <w:abstractNumId w:val="7"/>
  </w:num>
  <w:num w:numId="11" w16cid:durableId="1255898480">
    <w:abstractNumId w:val="6"/>
  </w:num>
  <w:num w:numId="12" w16cid:durableId="1264345131">
    <w:abstractNumId w:val="5"/>
  </w:num>
  <w:num w:numId="13" w16cid:durableId="2040006104">
    <w:abstractNumId w:val="4"/>
  </w:num>
  <w:num w:numId="14" w16cid:durableId="439644814">
    <w:abstractNumId w:val="17"/>
  </w:num>
  <w:num w:numId="15" w16cid:durableId="351995408">
    <w:abstractNumId w:val="15"/>
  </w:num>
  <w:num w:numId="16" w16cid:durableId="319236559">
    <w:abstractNumId w:val="18"/>
  </w:num>
  <w:num w:numId="17" w16cid:durableId="2065172609">
    <w:abstractNumId w:val="16"/>
  </w:num>
  <w:num w:numId="18" w16cid:durableId="389428753">
    <w:abstractNumId w:val="13"/>
  </w:num>
  <w:num w:numId="19" w16cid:durableId="835999634">
    <w:abstractNumId w:val="14"/>
  </w:num>
  <w:num w:numId="20" w16cid:durableId="1637837827">
    <w:abstractNumId w:val="19"/>
  </w:num>
  <w:num w:numId="21" w16cid:durableId="18920319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16F"/>
    <w:rsid w:val="00017565"/>
    <w:rsid w:val="00017CBE"/>
    <w:rsid w:val="00022C16"/>
    <w:rsid w:val="00024DE6"/>
    <w:rsid w:val="00052570"/>
    <w:rsid w:val="0005581A"/>
    <w:rsid w:val="00061802"/>
    <w:rsid w:val="000671D8"/>
    <w:rsid w:val="00070A5E"/>
    <w:rsid w:val="0008166F"/>
    <w:rsid w:val="000851AD"/>
    <w:rsid w:val="000A2C4F"/>
    <w:rsid w:val="000B0590"/>
    <w:rsid w:val="000B0C82"/>
    <w:rsid w:val="000C3DA4"/>
    <w:rsid w:val="00106993"/>
    <w:rsid w:val="00121998"/>
    <w:rsid w:val="00122881"/>
    <w:rsid w:val="00137ECA"/>
    <w:rsid w:val="001663F3"/>
    <w:rsid w:val="00166B9B"/>
    <w:rsid w:val="00166CB7"/>
    <w:rsid w:val="00167289"/>
    <w:rsid w:val="00167638"/>
    <w:rsid w:val="001838AC"/>
    <w:rsid w:val="00190E91"/>
    <w:rsid w:val="00196392"/>
    <w:rsid w:val="001B2FDD"/>
    <w:rsid w:val="001B434C"/>
    <w:rsid w:val="001C2A35"/>
    <w:rsid w:val="001D7E11"/>
    <w:rsid w:val="001E2969"/>
    <w:rsid w:val="001F20D4"/>
    <w:rsid w:val="00217399"/>
    <w:rsid w:val="00241E4A"/>
    <w:rsid w:val="00255C8C"/>
    <w:rsid w:val="002626CE"/>
    <w:rsid w:val="00294E6B"/>
    <w:rsid w:val="002C4ABA"/>
    <w:rsid w:val="002D3289"/>
    <w:rsid w:val="002E128A"/>
    <w:rsid w:val="002E282C"/>
    <w:rsid w:val="002F419E"/>
    <w:rsid w:val="00300ABE"/>
    <w:rsid w:val="00335A7B"/>
    <w:rsid w:val="003C6B87"/>
    <w:rsid w:val="003D717A"/>
    <w:rsid w:val="003E65FE"/>
    <w:rsid w:val="003F5B2A"/>
    <w:rsid w:val="003F7252"/>
    <w:rsid w:val="004160B7"/>
    <w:rsid w:val="0042140F"/>
    <w:rsid w:val="00440907"/>
    <w:rsid w:val="004507B7"/>
    <w:rsid w:val="00463F1D"/>
    <w:rsid w:val="004730AE"/>
    <w:rsid w:val="004800F5"/>
    <w:rsid w:val="004A00E2"/>
    <w:rsid w:val="004A2A91"/>
    <w:rsid w:val="004A4E58"/>
    <w:rsid w:val="004B0C08"/>
    <w:rsid w:val="004B1554"/>
    <w:rsid w:val="004C47B9"/>
    <w:rsid w:val="004C7D49"/>
    <w:rsid w:val="004E49CE"/>
    <w:rsid w:val="00501DFD"/>
    <w:rsid w:val="00501E31"/>
    <w:rsid w:val="00515978"/>
    <w:rsid w:val="00556E29"/>
    <w:rsid w:val="00582B81"/>
    <w:rsid w:val="00591190"/>
    <w:rsid w:val="005C6E25"/>
    <w:rsid w:val="005F17EF"/>
    <w:rsid w:val="005F32A6"/>
    <w:rsid w:val="0060511F"/>
    <w:rsid w:val="00615F97"/>
    <w:rsid w:val="00622F59"/>
    <w:rsid w:val="006270D5"/>
    <w:rsid w:val="0064716F"/>
    <w:rsid w:val="00687CE7"/>
    <w:rsid w:val="00691A82"/>
    <w:rsid w:val="00692DE0"/>
    <w:rsid w:val="006C297D"/>
    <w:rsid w:val="00722A12"/>
    <w:rsid w:val="00796DFF"/>
    <w:rsid w:val="007A03C8"/>
    <w:rsid w:val="007A13EE"/>
    <w:rsid w:val="007A3B2A"/>
    <w:rsid w:val="007D4AA4"/>
    <w:rsid w:val="007D654B"/>
    <w:rsid w:val="007E35FD"/>
    <w:rsid w:val="00801D9A"/>
    <w:rsid w:val="00807958"/>
    <w:rsid w:val="008152ED"/>
    <w:rsid w:val="008400FB"/>
    <w:rsid w:val="00854B92"/>
    <w:rsid w:val="00857A89"/>
    <w:rsid w:val="008713AD"/>
    <w:rsid w:val="008B68D3"/>
    <w:rsid w:val="008C212F"/>
    <w:rsid w:val="008E620B"/>
    <w:rsid w:val="00907F53"/>
    <w:rsid w:val="009135FF"/>
    <w:rsid w:val="00932434"/>
    <w:rsid w:val="009349AB"/>
    <w:rsid w:val="009505BF"/>
    <w:rsid w:val="00955183"/>
    <w:rsid w:val="00961DFA"/>
    <w:rsid w:val="00993730"/>
    <w:rsid w:val="009A0D95"/>
    <w:rsid w:val="009A495D"/>
    <w:rsid w:val="009D22E0"/>
    <w:rsid w:val="009E7AE4"/>
    <w:rsid w:val="00A06C70"/>
    <w:rsid w:val="00A1416B"/>
    <w:rsid w:val="00A20EF3"/>
    <w:rsid w:val="00A31471"/>
    <w:rsid w:val="00A756F7"/>
    <w:rsid w:val="00AC059A"/>
    <w:rsid w:val="00B00B76"/>
    <w:rsid w:val="00B07A1D"/>
    <w:rsid w:val="00B1765D"/>
    <w:rsid w:val="00B22E71"/>
    <w:rsid w:val="00B25B74"/>
    <w:rsid w:val="00B26545"/>
    <w:rsid w:val="00B34D03"/>
    <w:rsid w:val="00B35F4F"/>
    <w:rsid w:val="00B4140D"/>
    <w:rsid w:val="00B4286B"/>
    <w:rsid w:val="00B57422"/>
    <w:rsid w:val="00B67011"/>
    <w:rsid w:val="00B764D9"/>
    <w:rsid w:val="00B77BFE"/>
    <w:rsid w:val="00BB5308"/>
    <w:rsid w:val="00BE761F"/>
    <w:rsid w:val="00BF3F69"/>
    <w:rsid w:val="00BF5024"/>
    <w:rsid w:val="00BF54A2"/>
    <w:rsid w:val="00C1153A"/>
    <w:rsid w:val="00C16D47"/>
    <w:rsid w:val="00C21262"/>
    <w:rsid w:val="00C41C0C"/>
    <w:rsid w:val="00C50726"/>
    <w:rsid w:val="00C51D00"/>
    <w:rsid w:val="00C52C47"/>
    <w:rsid w:val="00C62DBF"/>
    <w:rsid w:val="00C81AF1"/>
    <w:rsid w:val="00C8712A"/>
    <w:rsid w:val="00C906AC"/>
    <w:rsid w:val="00C95383"/>
    <w:rsid w:val="00CA38E6"/>
    <w:rsid w:val="00CB2715"/>
    <w:rsid w:val="00CB3105"/>
    <w:rsid w:val="00CB52DF"/>
    <w:rsid w:val="00CB58AE"/>
    <w:rsid w:val="00CB7727"/>
    <w:rsid w:val="00CC0242"/>
    <w:rsid w:val="00CD5D9E"/>
    <w:rsid w:val="00CE14FC"/>
    <w:rsid w:val="00CE1CFE"/>
    <w:rsid w:val="00CF5A06"/>
    <w:rsid w:val="00D111B0"/>
    <w:rsid w:val="00D13E23"/>
    <w:rsid w:val="00D34483"/>
    <w:rsid w:val="00D400DE"/>
    <w:rsid w:val="00D41630"/>
    <w:rsid w:val="00D57DBC"/>
    <w:rsid w:val="00D83367"/>
    <w:rsid w:val="00D864C2"/>
    <w:rsid w:val="00D914EC"/>
    <w:rsid w:val="00DB59F8"/>
    <w:rsid w:val="00DD06F4"/>
    <w:rsid w:val="00DD6583"/>
    <w:rsid w:val="00DF0EA3"/>
    <w:rsid w:val="00E16D09"/>
    <w:rsid w:val="00E3080F"/>
    <w:rsid w:val="00E43452"/>
    <w:rsid w:val="00E515B2"/>
    <w:rsid w:val="00E52B0C"/>
    <w:rsid w:val="00E5304D"/>
    <w:rsid w:val="00E7301D"/>
    <w:rsid w:val="00E7435A"/>
    <w:rsid w:val="00E74511"/>
    <w:rsid w:val="00EA5778"/>
    <w:rsid w:val="00EB0C66"/>
    <w:rsid w:val="00EB0EF4"/>
    <w:rsid w:val="00EF2689"/>
    <w:rsid w:val="00F128CF"/>
    <w:rsid w:val="00F235AA"/>
    <w:rsid w:val="00F570BC"/>
    <w:rsid w:val="00F60F23"/>
    <w:rsid w:val="00F64945"/>
    <w:rsid w:val="00F66D57"/>
    <w:rsid w:val="00F67169"/>
    <w:rsid w:val="00F81248"/>
    <w:rsid w:val="00F9257F"/>
    <w:rsid w:val="00FA1DDC"/>
    <w:rsid w:val="00FB3C63"/>
    <w:rsid w:val="00FB5C0F"/>
    <w:rsid w:val="00FC14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9E6FE"/>
  <w15:chartTrackingRefBased/>
  <w15:docId w15:val="{65FF136D-9E2C-43CE-A334-C5CB37FA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4"/>
        <w:szCs w:val="24"/>
        <w:lang w:val="el-GR" w:eastAsia="el-G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3289"/>
    <w:pPr>
      <w:jc w:val="both"/>
    </w:pPr>
  </w:style>
  <w:style w:type="paragraph" w:styleId="1">
    <w:name w:val="heading 1"/>
    <w:basedOn w:val="a"/>
    <w:next w:val="a"/>
    <w:link w:val="1Char"/>
    <w:uiPriority w:val="9"/>
    <w:qFormat/>
    <w:rsid w:val="004C7D49"/>
    <w:pPr>
      <w:keepNext/>
      <w:keepLines/>
      <w:spacing w:before="240"/>
      <w:outlineLvl w:val="0"/>
    </w:pPr>
    <w:rPr>
      <w:rFonts w:ascii="Arial" w:eastAsiaTheme="majorEastAsia" w:hAnsi="Arial" w:cstheme="majorBidi"/>
      <w:b/>
      <w:color w:val="2F5496" w:themeColor="accent1" w:themeShade="BF"/>
      <w:sz w:val="28"/>
      <w:szCs w:val="32"/>
    </w:rPr>
  </w:style>
  <w:style w:type="paragraph" w:styleId="2">
    <w:name w:val="heading 2"/>
    <w:basedOn w:val="a"/>
    <w:next w:val="a"/>
    <w:link w:val="2Char"/>
    <w:semiHidden/>
    <w:unhideWhenUsed/>
    <w:qFormat/>
    <w:rsid w:val="004C7D49"/>
    <w:pPr>
      <w:keepNext/>
      <w:keepLines/>
      <w:spacing w:before="40"/>
      <w:outlineLvl w:val="1"/>
    </w:pPr>
    <w:rPr>
      <w:rFonts w:ascii="Arial" w:eastAsiaTheme="majorEastAsia" w:hAnsi="Arial" w:cstheme="majorBidi"/>
      <w:b/>
      <w:i/>
      <w:color w:val="2F5496" w:themeColor="accent1" w:themeShade="BF"/>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7E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Char"/>
    <w:uiPriority w:val="99"/>
    <w:unhideWhenUsed/>
    <w:rsid w:val="00BF3F69"/>
    <w:pPr>
      <w:tabs>
        <w:tab w:val="center" w:pos="4320"/>
        <w:tab w:val="right" w:pos="8640"/>
      </w:tabs>
    </w:pPr>
  </w:style>
  <w:style w:type="character" w:customStyle="1" w:styleId="Char">
    <w:name w:val="Κεφαλίδα Char"/>
    <w:basedOn w:val="a0"/>
    <w:link w:val="a4"/>
    <w:uiPriority w:val="99"/>
    <w:rsid w:val="00BF3F69"/>
  </w:style>
  <w:style w:type="paragraph" w:styleId="a5">
    <w:name w:val="footer"/>
    <w:basedOn w:val="a"/>
    <w:link w:val="Char0"/>
    <w:uiPriority w:val="99"/>
    <w:unhideWhenUsed/>
    <w:rsid w:val="00BF3F69"/>
    <w:pPr>
      <w:tabs>
        <w:tab w:val="center" w:pos="4320"/>
        <w:tab w:val="right" w:pos="8640"/>
      </w:tabs>
    </w:pPr>
  </w:style>
  <w:style w:type="character" w:customStyle="1" w:styleId="Char0">
    <w:name w:val="Υποσέλιδο Char"/>
    <w:basedOn w:val="a0"/>
    <w:link w:val="a5"/>
    <w:uiPriority w:val="99"/>
    <w:rsid w:val="00BF3F69"/>
  </w:style>
  <w:style w:type="paragraph" w:customStyle="1" w:styleId="western">
    <w:name w:val="western"/>
    <w:basedOn w:val="a"/>
    <w:rsid w:val="00BF3F69"/>
    <w:pPr>
      <w:spacing w:beforeLines="1"/>
    </w:pPr>
    <w:rPr>
      <w:rFonts w:ascii="Times" w:hAnsi="Times"/>
      <w:sz w:val="20"/>
      <w:szCs w:val="20"/>
    </w:rPr>
  </w:style>
  <w:style w:type="character" w:styleId="-">
    <w:name w:val="Hyperlink"/>
    <w:rsid w:val="004507B7"/>
    <w:rPr>
      <w:color w:val="0000FF"/>
      <w:u w:val="single"/>
    </w:rPr>
  </w:style>
  <w:style w:type="character" w:styleId="-0">
    <w:name w:val="FollowedHyperlink"/>
    <w:rsid w:val="00622F59"/>
    <w:rPr>
      <w:color w:val="800080"/>
      <w:u w:val="single"/>
    </w:rPr>
  </w:style>
  <w:style w:type="character" w:styleId="a6">
    <w:name w:val="page number"/>
    <w:basedOn w:val="a0"/>
    <w:rsid w:val="00692DE0"/>
  </w:style>
  <w:style w:type="paragraph" w:customStyle="1" w:styleId="10">
    <w:name w:val="Παράγραφος λίστας1"/>
    <w:basedOn w:val="a"/>
    <w:rsid w:val="00CB7727"/>
    <w:pPr>
      <w:ind w:left="720"/>
      <w:contextualSpacing/>
    </w:pPr>
  </w:style>
  <w:style w:type="character" w:customStyle="1" w:styleId="FootnoteCharacters">
    <w:name w:val="Footnote Characters"/>
    <w:rsid w:val="00CE1CFE"/>
  </w:style>
  <w:style w:type="paragraph" w:customStyle="1" w:styleId="a7">
    <w:basedOn w:val="a"/>
    <w:next w:val="a8"/>
    <w:rsid w:val="00CE1CFE"/>
    <w:pPr>
      <w:widowControl w:val="0"/>
      <w:suppressLineNumbers/>
      <w:suppressAutoHyphens/>
      <w:ind w:left="283" w:hanging="283"/>
    </w:pPr>
    <w:rPr>
      <w:rFonts w:eastAsia="SimSun" w:cs="Lucida Sans"/>
      <w:kern w:val="1"/>
      <w:sz w:val="20"/>
      <w:szCs w:val="20"/>
      <w:lang w:eastAsia="hi-IN" w:bidi="hi-IN"/>
    </w:rPr>
  </w:style>
  <w:style w:type="character" w:styleId="a9">
    <w:name w:val="footnote reference"/>
    <w:rsid w:val="00CE1CFE"/>
    <w:rPr>
      <w:vertAlign w:val="superscript"/>
    </w:rPr>
  </w:style>
  <w:style w:type="paragraph" w:styleId="a8">
    <w:name w:val="footnote text"/>
    <w:basedOn w:val="a"/>
    <w:link w:val="Char1"/>
    <w:rsid w:val="00CE1CFE"/>
  </w:style>
  <w:style w:type="character" w:customStyle="1" w:styleId="Char1">
    <w:name w:val="Κείμενο υποσημείωσης Char"/>
    <w:basedOn w:val="a0"/>
    <w:link w:val="a8"/>
    <w:rsid w:val="00CE1CFE"/>
  </w:style>
  <w:style w:type="character" w:customStyle="1" w:styleId="1Char">
    <w:name w:val="Επικεφαλίδα 1 Char"/>
    <w:basedOn w:val="a0"/>
    <w:link w:val="1"/>
    <w:uiPriority w:val="9"/>
    <w:rsid w:val="004C7D49"/>
    <w:rPr>
      <w:rFonts w:ascii="Arial" w:eastAsiaTheme="majorEastAsia" w:hAnsi="Arial" w:cstheme="majorBidi"/>
      <w:b/>
      <w:color w:val="2F5496" w:themeColor="accent1" w:themeShade="BF"/>
      <w:sz w:val="28"/>
      <w:szCs w:val="32"/>
    </w:rPr>
  </w:style>
  <w:style w:type="character" w:customStyle="1" w:styleId="2Char">
    <w:name w:val="Επικεφαλίδα 2 Char"/>
    <w:basedOn w:val="a0"/>
    <w:link w:val="2"/>
    <w:semiHidden/>
    <w:rsid w:val="004C7D49"/>
    <w:rPr>
      <w:rFonts w:ascii="Arial" w:eastAsiaTheme="majorEastAsia" w:hAnsi="Arial" w:cstheme="majorBidi"/>
      <w:b/>
      <w:i/>
      <w:color w:val="2F5496" w:themeColor="accent1" w:themeShade="BF"/>
      <w:szCs w:val="26"/>
    </w:rPr>
  </w:style>
  <w:style w:type="paragraph" w:styleId="aa">
    <w:name w:val="List Paragraph"/>
    <w:basedOn w:val="a"/>
    <w:uiPriority w:val="34"/>
    <w:qFormat/>
    <w:rsid w:val="002E128A"/>
    <w:pPr>
      <w:ind w:left="720"/>
      <w:contextualSpacing/>
    </w:pPr>
  </w:style>
  <w:style w:type="character" w:styleId="ab">
    <w:name w:val="Unresolved Mention"/>
    <w:basedOn w:val="a0"/>
    <w:uiPriority w:val="99"/>
    <w:semiHidden/>
    <w:unhideWhenUsed/>
    <w:rsid w:val="00196392"/>
    <w:rPr>
      <w:color w:val="605E5C"/>
      <w:shd w:val="clear" w:color="auto" w:fill="E1DFDD"/>
    </w:rPr>
  </w:style>
  <w:style w:type="paragraph" w:styleId="ac">
    <w:name w:val="Body Text"/>
    <w:basedOn w:val="a"/>
    <w:link w:val="Char2"/>
    <w:uiPriority w:val="1"/>
    <w:qFormat/>
    <w:rsid w:val="005C6E25"/>
    <w:pPr>
      <w:widowControl w:val="0"/>
      <w:autoSpaceDE w:val="0"/>
      <w:autoSpaceDN w:val="0"/>
      <w:jc w:val="left"/>
    </w:pPr>
    <w:rPr>
      <w:rFonts w:eastAsia="Times New Roman"/>
      <w:sz w:val="20"/>
      <w:szCs w:val="20"/>
      <w:lang w:bidi="el-GR"/>
    </w:rPr>
  </w:style>
  <w:style w:type="character" w:customStyle="1" w:styleId="Char2">
    <w:name w:val="Σώμα κειμένου Char"/>
    <w:basedOn w:val="a0"/>
    <w:link w:val="ac"/>
    <w:uiPriority w:val="1"/>
    <w:rsid w:val="005C6E25"/>
    <w:rPr>
      <w:rFonts w:eastAsia="Times New Roman"/>
      <w:sz w:val="20"/>
      <w:szCs w:val="20"/>
      <w:lang w:bidi="el-GR"/>
    </w:rPr>
  </w:style>
  <w:style w:type="paragraph" w:customStyle="1" w:styleId="TableParagraph">
    <w:name w:val="Table Paragraph"/>
    <w:basedOn w:val="a"/>
    <w:uiPriority w:val="1"/>
    <w:qFormat/>
    <w:rsid w:val="005C6E25"/>
    <w:pPr>
      <w:widowControl w:val="0"/>
      <w:autoSpaceDE w:val="0"/>
      <w:autoSpaceDN w:val="0"/>
      <w:jc w:val="left"/>
    </w:pPr>
    <w:rPr>
      <w:rFonts w:eastAsia="Times New Roman"/>
      <w:sz w:val="22"/>
      <w:szCs w:val="22"/>
      <w:lang w:bidi="el-GR"/>
    </w:rPr>
  </w:style>
  <w:style w:type="character" w:customStyle="1" w:styleId="ad">
    <w:name w:val="Χαρακτήρες υποσημείωσης"/>
    <w:rsid w:val="005C6E25"/>
  </w:style>
  <w:style w:type="character" w:customStyle="1" w:styleId="ae">
    <w:name w:val="Σύμβολο υποσημείωσης"/>
    <w:rsid w:val="005C6E25"/>
    <w:rPr>
      <w:vertAlign w:val="superscript"/>
    </w:rPr>
  </w:style>
  <w:style w:type="character" w:customStyle="1" w:styleId="DeltaViewInsertion">
    <w:name w:val="DeltaView Insertion"/>
    <w:rsid w:val="005C6E25"/>
    <w:rPr>
      <w:b/>
      <w:i/>
      <w:spacing w:val="0"/>
      <w:lang w:val="el-GR"/>
    </w:rPr>
  </w:style>
  <w:style w:type="character" w:customStyle="1" w:styleId="NormalBoldChar">
    <w:name w:val="NormalBold Char"/>
    <w:rsid w:val="005C6E25"/>
    <w:rPr>
      <w:rFonts w:ascii="Times New Roman" w:eastAsia="Times New Roman" w:hAnsi="Times New Roman" w:cs="Times New Roman"/>
      <w:b/>
      <w:sz w:val="24"/>
      <w:lang w:val="el-GR"/>
    </w:rPr>
  </w:style>
  <w:style w:type="character" w:customStyle="1" w:styleId="af">
    <w:name w:val="Χαρακτήρες σημείωσης τέλους"/>
    <w:rsid w:val="005C6E25"/>
    <w:rPr>
      <w:vertAlign w:val="superscript"/>
    </w:rPr>
  </w:style>
  <w:style w:type="character" w:customStyle="1" w:styleId="11">
    <w:name w:val="Παραπομπή σημείωσης τέλους1"/>
    <w:rsid w:val="005C6E25"/>
    <w:rPr>
      <w:vertAlign w:val="superscript"/>
    </w:rPr>
  </w:style>
  <w:style w:type="paragraph" w:customStyle="1" w:styleId="ChapterTitle">
    <w:name w:val="ChapterTitle"/>
    <w:basedOn w:val="a"/>
    <w:next w:val="a"/>
    <w:rsid w:val="005C6E25"/>
    <w:pPr>
      <w:keepNext/>
      <w:suppressAutoHyphens/>
      <w:spacing w:before="120" w:after="360" w:line="276" w:lineRule="auto"/>
      <w:jc w:val="center"/>
    </w:pPr>
    <w:rPr>
      <w:rFonts w:ascii="Calibri" w:eastAsia="Times New Roman" w:hAnsi="Calibri" w:cs="Calibri"/>
      <w:b/>
      <w:kern w:val="1"/>
      <w:sz w:val="22"/>
      <w:szCs w:val="22"/>
      <w:lang w:eastAsia="zh-CN"/>
    </w:rPr>
  </w:style>
  <w:style w:type="paragraph" w:customStyle="1" w:styleId="SectionTitle">
    <w:name w:val="SectionTitle"/>
    <w:basedOn w:val="a"/>
    <w:next w:val="1"/>
    <w:rsid w:val="005C6E25"/>
    <w:pPr>
      <w:keepNext/>
      <w:suppressAutoHyphens/>
      <w:spacing w:before="120" w:after="360" w:line="276" w:lineRule="auto"/>
      <w:ind w:firstLine="397"/>
      <w:jc w:val="center"/>
    </w:pPr>
    <w:rPr>
      <w:rFonts w:ascii="Calibri" w:eastAsia="Times New Roman" w:hAnsi="Calibri" w:cs="Calibri"/>
      <w:b/>
      <w:smallCaps/>
      <w:kern w:val="1"/>
      <w:sz w:val="28"/>
      <w:szCs w:val="22"/>
      <w:lang w:eastAsia="zh-CN"/>
    </w:rPr>
  </w:style>
  <w:style w:type="paragraph" w:styleId="af0">
    <w:name w:val="endnote text"/>
    <w:basedOn w:val="a"/>
    <w:link w:val="Char3"/>
    <w:rsid w:val="00B25B74"/>
    <w:pPr>
      <w:suppressAutoHyphens/>
      <w:ind w:firstLine="397"/>
    </w:pPr>
    <w:rPr>
      <w:rFonts w:eastAsia="Times New Roman" w:cs="Calibri"/>
      <w:kern w:val="1"/>
      <w:sz w:val="16"/>
      <w:szCs w:val="20"/>
      <w:lang w:eastAsia="zh-CN"/>
    </w:rPr>
  </w:style>
  <w:style w:type="character" w:customStyle="1" w:styleId="Char3">
    <w:name w:val="Κείμενο σημείωσης τέλους Char"/>
    <w:basedOn w:val="a0"/>
    <w:link w:val="af0"/>
    <w:rsid w:val="00B25B74"/>
    <w:rPr>
      <w:rFonts w:eastAsia="Times New Roman" w:cs="Calibri"/>
      <w:kern w:val="1"/>
      <w:sz w:val="16"/>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080949">
      <w:bodyDiv w:val="1"/>
      <w:marLeft w:val="0"/>
      <w:marRight w:val="0"/>
      <w:marTop w:val="0"/>
      <w:marBottom w:val="0"/>
      <w:divBdr>
        <w:top w:val="none" w:sz="0" w:space="0" w:color="auto"/>
        <w:left w:val="none" w:sz="0" w:space="0" w:color="auto"/>
        <w:bottom w:val="none" w:sz="0" w:space="0" w:color="auto"/>
        <w:right w:val="none" w:sz="0" w:space="0" w:color="auto"/>
      </w:divBdr>
    </w:div>
    <w:div w:id="177100318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ped-in.g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e%20Kremmydas\OneDrive\Documents\&#928;&#961;&#959;&#963;&#945;&#961;&#956;&#959;&#963;&#956;&#941;&#957;&#945;%20&#960;&#961;&#972;&#964;&#965;&#960;&#945;%20&#964;&#959;&#965;%20Office\&#917;&#960;&#953;&#963;&#964;&#959;&#955;&#972;&#967;&#945;&#961;&#964;&#959;%20&#928;&#917;&#916;&#921;&#925;%20v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6F225-B8BF-489D-883E-E09BB4EBE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Επιστολόχαρτο ΠΕΔΙΝ v2</Template>
  <TotalTime>2</TotalTime>
  <Pages>32</Pages>
  <Words>6779</Words>
  <Characters>36610</Characters>
  <Application>Microsoft Office Word</Application>
  <DocSecurity>0</DocSecurity>
  <Lines>305</Lines>
  <Paragraphs>86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efl</Company>
  <LinksUpToDate>false</LinksUpToDate>
  <CharactersWithSpaces>43303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Kremmydas</dc:creator>
  <cp:keywords/>
  <cp:lastModifiedBy>Θάνος Πετούσης</cp:lastModifiedBy>
  <cp:revision>3</cp:revision>
  <cp:lastPrinted>2022-11-16T08:48:00Z</cp:lastPrinted>
  <dcterms:created xsi:type="dcterms:W3CDTF">2022-12-08T11:09:00Z</dcterms:created>
  <dcterms:modified xsi:type="dcterms:W3CDTF">2022-12-08T11:23:00Z</dcterms:modified>
</cp:coreProperties>
</file>